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C41" w:rsidRPr="0024502D" w:rsidRDefault="00527C41" w:rsidP="00527C41">
      <w:pPr>
        <w:rPr>
          <w:rFonts w:ascii="Times New Roman" w:hAnsi="Times New Roman"/>
        </w:rPr>
      </w:pPr>
    </w:p>
    <w:p w:rsidR="00527C41" w:rsidRPr="00B403BD" w:rsidRDefault="00527C41" w:rsidP="00527C41">
      <w:pPr>
        <w:spacing w:line="276" w:lineRule="auto"/>
        <w:ind w:firstLine="720"/>
        <w:jc w:val="both"/>
        <w:rPr>
          <w:rFonts w:ascii="Times New Roman" w:hAnsi="Times New Roman"/>
        </w:rPr>
      </w:pPr>
      <w:r>
        <w:rPr>
          <w:rFonts w:ascii="Times New Roman" w:hAnsi="Times New Roman"/>
        </w:rPr>
        <w:t xml:space="preserve"> </w:t>
      </w:r>
      <w:r w:rsidRPr="0024502D">
        <w:rPr>
          <w:rFonts w:ascii="Times New Roman" w:hAnsi="Times New Roman"/>
        </w:rPr>
        <w:t>Khoa Văn bản và C</w:t>
      </w:r>
      <w:r>
        <w:rPr>
          <w:rFonts w:ascii="Times New Roman" w:hAnsi="Times New Roman"/>
        </w:rPr>
        <w:t>ông nghệ Hành chính</w:t>
      </w:r>
      <w:r w:rsidRPr="0024502D">
        <w:rPr>
          <w:rFonts w:ascii="Times New Roman" w:hAnsi="Times New Roman"/>
        </w:rPr>
        <w:t xml:space="preserve"> </w:t>
      </w:r>
      <w:r>
        <w:rPr>
          <w:rFonts w:ascii="Times New Roman" w:hAnsi="Times New Roman"/>
        </w:rPr>
        <w:t>định hướng đề tài khóa luận tốt nghiệp như sau:</w:t>
      </w:r>
    </w:p>
    <w:p w:rsidR="00BE46B3" w:rsidRPr="004144F3" w:rsidRDefault="00BE46B3" w:rsidP="00BE46B3">
      <w:pPr>
        <w:tabs>
          <w:tab w:val="left" w:pos="540"/>
        </w:tabs>
        <w:spacing w:line="360" w:lineRule="auto"/>
        <w:jc w:val="center"/>
        <w:rPr>
          <w:rFonts w:ascii="Times New Roman" w:hAnsi="Times New Roman"/>
          <w:b/>
          <w:bCs/>
          <w:color w:val="000000"/>
          <w:sz w:val="26"/>
          <w:szCs w:val="26"/>
          <w:lang w:val="nl-NL"/>
        </w:rPr>
      </w:pPr>
    </w:p>
    <w:p w:rsidR="00BE46B3" w:rsidRPr="00BE46B3" w:rsidRDefault="00BE46B3" w:rsidP="00BE46B3">
      <w:pPr>
        <w:tabs>
          <w:tab w:val="left" w:pos="540"/>
        </w:tabs>
        <w:spacing w:line="360" w:lineRule="auto"/>
        <w:ind w:firstLine="540"/>
        <w:rPr>
          <w:rFonts w:ascii="Times New Roman" w:hAnsi="Times New Roman"/>
          <w:color w:val="000000"/>
          <w:szCs w:val="28"/>
          <w:lang w:val="nl-NL"/>
        </w:rPr>
      </w:pPr>
      <w:r w:rsidRPr="00BE46B3">
        <w:rPr>
          <w:rFonts w:ascii="Times New Roman" w:hAnsi="Times New Roman"/>
          <w:color w:val="000000"/>
          <w:szCs w:val="28"/>
          <w:lang w:val="nl-NL"/>
        </w:rPr>
        <w:t>1. Vấn đề phân loại hệ thống văn bản quản lý nhà nước.</w:t>
      </w:r>
    </w:p>
    <w:p w:rsidR="00BE46B3" w:rsidRPr="00BE46B3" w:rsidRDefault="00BE46B3" w:rsidP="00BE46B3">
      <w:pPr>
        <w:pStyle w:val="BodyText"/>
        <w:tabs>
          <w:tab w:val="left" w:pos="540"/>
        </w:tabs>
        <w:spacing w:line="360" w:lineRule="auto"/>
        <w:rPr>
          <w:rFonts w:ascii="Times New Roman" w:hAnsi="Times New Roman"/>
          <w:color w:val="000000"/>
          <w:szCs w:val="28"/>
          <w:lang w:val="nl-NL"/>
        </w:rPr>
      </w:pPr>
      <w:r w:rsidRPr="00BE46B3">
        <w:rPr>
          <w:rFonts w:ascii="Times New Roman" w:hAnsi="Times New Roman"/>
          <w:color w:val="000000"/>
          <w:szCs w:val="28"/>
          <w:lang w:val="nl-NL"/>
        </w:rPr>
        <w:tab/>
        <w:t xml:space="preserve">2. Quy trình soạn thảo và ban hành văn bản hành chính tại một cơ quan, tổ chức.  </w:t>
      </w:r>
    </w:p>
    <w:p w:rsidR="00BE46B3" w:rsidRPr="00BE46B3" w:rsidRDefault="00BE46B3" w:rsidP="00BE46B3">
      <w:pPr>
        <w:pStyle w:val="BodyText"/>
        <w:tabs>
          <w:tab w:val="left" w:pos="540"/>
        </w:tabs>
        <w:spacing w:line="360" w:lineRule="auto"/>
        <w:rPr>
          <w:rFonts w:ascii="Times New Roman" w:hAnsi="Times New Roman"/>
          <w:color w:val="000000"/>
          <w:szCs w:val="28"/>
          <w:lang w:val="nl-NL"/>
        </w:rPr>
      </w:pPr>
      <w:r w:rsidRPr="00BE46B3">
        <w:rPr>
          <w:rFonts w:ascii="Times New Roman" w:hAnsi="Times New Roman"/>
          <w:color w:val="000000"/>
          <w:szCs w:val="28"/>
          <w:lang w:val="nl-NL"/>
        </w:rPr>
        <w:tab/>
        <w:t xml:space="preserve">3. Quy trình soạn thảo và ban hành văn bản quy phạm pháp luật tại một cơ quan quản lý nhà nước có thẩm quyền.  </w:t>
      </w:r>
    </w:p>
    <w:p w:rsidR="00BE46B3" w:rsidRPr="00BE46B3" w:rsidRDefault="00BE46B3" w:rsidP="00BE46B3">
      <w:pPr>
        <w:pStyle w:val="BodyText"/>
        <w:tabs>
          <w:tab w:val="left" w:pos="540"/>
        </w:tabs>
        <w:spacing w:line="360" w:lineRule="auto"/>
        <w:rPr>
          <w:rFonts w:ascii="Times New Roman" w:hAnsi="Times New Roman"/>
          <w:color w:val="000000"/>
          <w:szCs w:val="28"/>
          <w:lang w:val="nl-NL"/>
        </w:rPr>
      </w:pPr>
      <w:r w:rsidRPr="00BE46B3">
        <w:rPr>
          <w:rFonts w:ascii="Times New Roman" w:hAnsi="Times New Roman"/>
          <w:color w:val="000000"/>
          <w:szCs w:val="28"/>
          <w:lang w:val="nl-NL"/>
        </w:rPr>
        <w:tab/>
        <w:t xml:space="preserve">4. Quy trình tổ chức thực hiện văn bản quản lý nhà nước tại một cơ quan, tổ chức.  </w:t>
      </w:r>
    </w:p>
    <w:p w:rsidR="00BE46B3" w:rsidRPr="00BE46B3" w:rsidRDefault="00BE46B3" w:rsidP="00BE46B3">
      <w:pPr>
        <w:pStyle w:val="BodyText"/>
        <w:tabs>
          <w:tab w:val="left" w:pos="540"/>
        </w:tabs>
        <w:spacing w:line="360" w:lineRule="auto"/>
        <w:rPr>
          <w:rFonts w:ascii="Times New Roman" w:hAnsi="Times New Roman"/>
          <w:color w:val="000000"/>
          <w:szCs w:val="28"/>
          <w:lang w:val="nl-NL"/>
        </w:rPr>
      </w:pPr>
      <w:r w:rsidRPr="00BE46B3">
        <w:rPr>
          <w:rFonts w:ascii="Times New Roman" w:hAnsi="Times New Roman"/>
          <w:color w:val="000000"/>
          <w:szCs w:val="28"/>
          <w:lang w:val="nl-NL"/>
        </w:rPr>
        <w:tab/>
        <w:t>5. Phương pháp, kỹ thuật soạn thảo văn bản cá biệt (hoặc một loại văn bản cá biệt cụ thể như Chỉ thị, Quyết định ...).</w:t>
      </w:r>
    </w:p>
    <w:p w:rsidR="00BE46B3" w:rsidRPr="00BE46B3" w:rsidRDefault="00BE46B3" w:rsidP="00BE46B3">
      <w:pPr>
        <w:pStyle w:val="BodyText"/>
        <w:tabs>
          <w:tab w:val="left" w:pos="540"/>
        </w:tabs>
        <w:spacing w:line="360" w:lineRule="auto"/>
        <w:rPr>
          <w:rFonts w:ascii="Times New Roman" w:hAnsi="Times New Roman"/>
          <w:color w:val="000000"/>
          <w:szCs w:val="28"/>
          <w:lang w:val="nl-NL"/>
        </w:rPr>
      </w:pPr>
      <w:r w:rsidRPr="00BE46B3">
        <w:rPr>
          <w:rFonts w:ascii="Times New Roman" w:hAnsi="Times New Roman"/>
          <w:color w:val="000000"/>
          <w:szCs w:val="28"/>
          <w:lang w:val="nl-NL"/>
        </w:rPr>
        <w:tab/>
        <w:t>6. Phương pháp và kỹ thuật soạn thảo Quy chế, Điều lệ, Nội quy.</w:t>
      </w:r>
    </w:p>
    <w:p w:rsidR="00BE46B3" w:rsidRPr="00BE46B3" w:rsidRDefault="00BE46B3" w:rsidP="00BE46B3">
      <w:pPr>
        <w:pStyle w:val="BodyText"/>
        <w:tabs>
          <w:tab w:val="left" w:pos="540"/>
        </w:tabs>
        <w:spacing w:line="360" w:lineRule="auto"/>
        <w:rPr>
          <w:rFonts w:ascii="Times New Roman" w:hAnsi="Times New Roman"/>
          <w:color w:val="000000"/>
          <w:szCs w:val="28"/>
          <w:lang w:val="nl-NL"/>
        </w:rPr>
      </w:pPr>
      <w:r w:rsidRPr="00BE46B3">
        <w:rPr>
          <w:rFonts w:ascii="Times New Roman" w:hAnsi="Times New Roman"/>
          <w:color w:val="000000"/>
          <w:szCs w:val="28"/>
          <w:lang w:val="nl-NL"/>
        </w:rPr>
        <w:tab/>
        <w:t>7. Phương pháp và kỹ thuật soạn thảo văn bản hành chính thông thường (hoặc một, một số loại văn bản hành chính thông thường cụ thể như Công văn, Tờ trình, Báo cáo, thư giao dịch, Chương trình, Đề án, Kế hoạch ...) .</w:t>
      </w:r>
    </w:p>
    <w:p w:rsidR="00BE46B3" w:rsidRPr="00BE46B3" w:rsidRDefault="00BE46B3" w:rsidP="00BE46B3">
      <w:pPr>
        <w:pStyle w:val="BodyText"/>
        <w:tabs>
          <w:tab w:val="left" w:pos="540"/>
        </w:tabs>
        <w:spacing w:line="360" w:lineRule="auto"/>
        <w:rPr>
          <w:rFonts w:ascii="Times New Roman" w:hAnsi="Times New Roman"/>
          <w:color w:val="000000"/>
          <w:szCs w:val="28"/>
          <w:lang w:val="nl-NL"/>
        </w:rPr>
      </w:pPr>
      <w:r w:rsidRPr="00BE46B3">
        <w:rPr>
          <w:rFonts w:ascii="Times New Roman" w:hAnsi="Times New Roman"/>
          <w:color w:val="000000"/>
          <w:szCs w:val="28"/>
          <w:lang w:val="nl-NL"/>
        </w:rPr>
        <w:t xml:space="preserve"> </w:t>
      </w:r>
      <w:r w:rsidRPr="00BE46B3">
        <w:rPr>
          <w:rFonts w:ascii="Times New Roman" w:hAnsi="Times New Roman"/>
          <w:color w:val="000000"/>
          <w:szCs w:val="28"/>
          <w:lang w:val="nl-NL"/>
        </w:rPr>
        <w:tab/>
        <w:t>8. Hoàn thiện thể thức văn bản chuyên ngành của một ngành cụ thể (như ngành thuế, hải quan, ngân hàng...).</w:t>
      </w:r>
    </w:p>
    <w:p w:rsidR="00BE46B3" w:rsidRPr="00BE46B3" w:rsidRDefault="00BE46B3" w:rsidP="00BE46B3">
      <w:pPr>
        <w:pStyle w:val="BodyText"/>
        <w:tabs>
          <w:tab w:val="left" w:pos="540"/>
        </w:tabs>
        <w:spacing w:line="360" w:lineRule="auto"/>
        <w:rPr>
          <w:rFonts w:ascii="Times New Roman" w:hAnsi="Times New Roman"/>
          <w:color w:val="000000"/>
          <w:szCs w:val="28"/>
          <w:lang w:val="nl-NL"/>
        </w:rPr>
      </w:pPr>
      <w:r w:rsidRPr="00BE46B3">
        <w:rPr>
          <w:rFonts w:ascii="Times New Roman" w:hAnsi="Times New Roman"/>
          <w:color w:val="000000"/>
          <w:szCs w:val="28"/>
          <w:lang w:val="nl-NL"/>
        </w:rPr>
        <w:tab/>
        <w:t>9. Chuẩn hoá một hoặc một số phương diện của ngôn ngữ (dùng từ, đặt câu, dấu câu, viết hoa...) trong văn bản của cơ quan, tổ chức.</w:t>
      </w:r>
    </w:p>
    <w:p w:rsidR="00BE46B3" w:rsidRPr="00BE46B3" w:rsidRDefault="00BE46B3" w:rsidP="00BE46B3">
      <w:pPr>
        <w:pStyle w:val="BodyText"/>
        <w:tabs>
          <w:tab w:val="left" w:pos="540"/>
        </w:tabs>
        <w:spacing w:line="360" w:lineRule="auto"/>
        <w:ind w:firstLine="540"/>
        <w:rPr>
          <w:rFonts w:ascii="Times New Roman" w:hAnsi="Times New Roman"/>
          <w:color w:val="000000"/>
          <w:szCs w:val="28"/>
          <w:lang w:val="nl-NL"/>
        </w:rPr>
      </w:pPr>
      <w:r w:rsidRPr="00BE46B3">
        <w:rPr>
          <w:rFonts w:ascii="Times New Roman" w:hAnsi="Times New Roman"/>
          <w:color w:val="000000"/>
          <w:szCs w:val="28"/>
          <w:lang w:val="nl-NL"/>
        </w:rPr>
        <w:t>10. Áp dụng Hệ thống quản lý chất lượng theo TCVN ISO 9001:2008 trong công tác soạn thảo văn bản tại một cơ quan, tổ chức.</w:t>
      </w:r>
    </w:p>
    <w:p w:rsidR="00BE46B3" w:rsidRPr="00BE46B3" w:rsidRDefault="00BE46B3" w:rsidP="00BE46B3">
      <w:pPr>
        <w:pStyle w:val="BodyText"/>
        <w:tabs>
          <w:tab w:val="left" w:pos="540"/>
        </w:tabs>
        <w:spacing w:line="360" w:lineRule="auto"/>
        <w:ind w:firstLine="540"/>
        <w:rPr>
          <w:rFonts w:ascii="Times New Roman" w:hAnsi="Times New Roman"/>
          <w:color w:val="000000"/>
          <w:szCs w:val="28"/>
          <w:lang w:val="nl-NL"/>
        </w:rPr>
      </w:pPr>
      <w:r w:rsidRPr="00BE46B3">
        <w:rPr>
          <w:rFonts w:ascii="Times New Roman" w:hAnsi="Times New Roman"/>
          <w:color w:val="000000"/>
          <w:szCs w:val="28"/>
          <w:lang w:val="nl-NL"/>
        </w:rPr>
        <w:t>1</w:t>
      </w:r>
      <w:r w:rsidR="00527C41">
        <w:rPr>
          <w:rFonts w:ascii="Times New Roman" w:hAnsi="Times New Roman"/>
          <w:color w:val="000000"/>
          <w:szCs w:val="28"/>
          <w:lang w:val="nl-NL"/>
        </w:rPr>
        <w:t>1</w:t>
      </w:r>
      <w:r w:rsidRPr="00BE46B3">
        <w:rPr>
          <w:rFonts w:ascii="Times New Roman" w:hAnsi="Times New Roman"/>
          <w:color w:val="000000"/>
          <w:szCs w:val="28"/>
          <w:lang w:val="nl-NL"/>
        </w:rPr>
        <w:t>. Phương pháp và kỹ thuật mẫu hoá văn bản trong cơ quan quản lý nhà nước.</w:t>
      </w:r>
    </w:p>
    <w:p w:rsidR="00BE46B3" w:rsidRPr="00BE46B3" w:rsidRDefault="00BE46B3" w:rsidP="00BE46B3">
      <w:pPr>
        <w:pStyle w:val="BodyText"/>
        <w:tabs>
          <w:tab w:val="left" w:pos="540"/>
        </w:tabs>
        <w:spacing w:line="360" w:lineRule="auto"/>
        <w:ind w:firstLine="540"/>
        <w:rPr>
          <w:rFonts w:ascii="Times New Roman" w:hAnsi="Times New Roman"/>
          <w:color w:val="000000"/>
          <w:szCs w:val="28"/>
          <w:lang w:val="nl-NL"/>
        </w:rPr>
      </w:pPr>
      <w:r w:rsidRPr="00BE46B3">
        <w:rPr>
          <w:rFonts w:ascii="Times New Roman" w:hAnsi="Times New Roman"/>
          <w:color w:val="000000"/>
          <w:szCs w:val="28"/>
          <w:lang w:val="nl-NL"/>
        </w:rPr>
        <w:t>1</w:t>
      </w:r>
      <w:r w:rsidR="00527C41">
        <w:rPr>
          <w:rFonts w:ascii="Times New Roman" w:hAnsi="Times New Roman"/>
          <w:color w:val="000000"/>
          <w:szCs w:val="28"/>
          <w:lang w:val="nl-NL"/>
        </w:rPr>
        <w:t>2</w:t>
      </w:r>
      <w:r w:rsidRPr="00BE46B3">
        <w:rPr>
          <w:rFonts w:ascii="Times New Roman" w:hAnsi="Times New Roman"/>
          <w:color w:val="000000"/>
          <w:szCs w:val="28"/>
          <w:lang w:val="nl-NL"/>
        </w:rPr>
        <w:t>. Phương pháp và kỹ thuật biên tập văn bản quản lý nhà nước (có thể lựa chọn biên tập những phương diện cụ thể như: nội dung, hình thức ... của văn bản ).</w:t>
      </w:r>
    </w:p>
    <w:p w:rsidR="00BE46B3" w:rsidRPr="00BE46B3" w:rsidRDefault="00BE46B3" w:rsidP="00BE46B3">
      <w:pPr>
        <w:tabs>
          <w:tab w:val="left" w:pos="540"/>
        </w:tabs>
        <w:spacing w:line="360" w:lineRule="auto"/>
        <w:ind w:firstLine="540"/>
        <w:jc w:val="both"/>
        <w:rPr>
          <w:rFonts w:ascii="Times New Roman" w:hAnsi="Times New Roman"/>
          <w:color w:val="000000"/>
          <w:szCs w:val="28"/>
          <w:lang w:val="nl-NL"/>
        </w:rPr>
      </w:pPr>
      <w:r w:rsidRPr="00BE46B3">
        <w:rPr>
          <w:rFonts w:ascii="Times New Roman" w:hAnsi="Times New Roman"/>
          <w:color w:val="000000"/>
          <w:szCs w:val="28"/>
          <w:lang w:val="nl-NL"/>
        </w:rPr>
        <w:t>1</w:t>
      </w:r>
      <w:r w:rsidR="00527C41">
        <w:rPr>
          <w:rFonts w:ascii="Times New Roman" w:hAnsi="Times New Roman"/>
          <w:color w:val="000000"/>
          <w:szCs w:val="28"/>
          <w:lang w:val="nl-NL"/>
        </w:rPr>
        <w:t>3</w:t>
      </w:r>
      <w:r w:rsidRPr="00BE46B3">
        <w:rPr>
          <w:rFonts w:ascii="Times New Roman" w:hAnsi="Times New Roman"/>
          <w:color w:val="000000"/>
          <w:szCs w:val="28"/>
          <w:lang w:val="nl-NL"/>
        </w:rPr>
        <w:t xml:space="preserve">.   Kiểm tra, rà soát và hệ thống hóa văn bản QPPL ở một cơ quan quản lý nhà nước. </w:t>
      </w:r>
    </w:p>
    <w:p w:rsidR="00BE46B3" w:rsidRPr="00BE46B3" w:rsidRDefault="00BE46B3" w:rsidP="00BE46B3">
      <w:pPr>
        <w:pStyle w:val="BodyText"/>
        <w:tabs>
          <w:tab w:val="left" w:pos="540"/>
        </w:tabs>
        <w:spacing w:line="360" w:lineRule="auto"/>
        <w:ind w:firstLine="540"/>
        <w:rPr>
          <w:rFonts w:ascii="Times New Roman" w:hAnsi="Times New Roman"/>
          <w:color w:val="000000"/>
          <w:szCs w:val="28"/>
          <w:lang w:val="nl-NL"/>
        </w:rPr>
      </w:pPr>
      <w:r w:rsidRPr="00BE46B3">
        <w:rPr>
          <w:rFonts w:ascii="Times New Roman" w:hAnsi="Times New Roman"/>
          <w:color w:val="000000"/>
          <w:szCs w:val="28"/>
          <w:lang w:val="nl-NL"/>
        </w:rPr>
        <w:t>1</w:t>
      </w:r>
      <w:r w:rsidR="00527C41">
        <w:rPr>
          <w:rFonts w:ascii="Times New Roman" w:hAnsi="Times New Roman"/>
          <w:color w:val="000000"/>
          <w:szCs w:val="28"/>
          <w:lang w:val="nl-NL"/>
        </w:rPr>
        <w:t>4</w:t>
      </w:r>
      <w:r w:rsidRPr="00BE46B3">
        <w:rPr>
          <w:rFonts w:ascii="Times New Roman" w:hAnsi="Times New Roman"/>
          <w:color w:val="000000"/>
          <w:szCs w:val="28"/>
          <w:lang w:val="nl-NL"/>
        </w:rPr>
        <w:t>. Kỹ năng sử dụng tiếng Việt trong giao tiếp hành chính của cán bộ, công chức.</w:t>
      </w:r>
    </w:p>
    <w:p w:rsidR="00BE46B3" w:rsidRPr="00BE46B3" w:rsidRDefault="00BE46B3" w:rsidP="00BE46B3">
      <w:pPr>
        <w:pStyle w:val="BodyText"/>
        <w:tabs>
          <w:tab w:val="left" w:pos="540"/>
        </w:tabs>
        <w:spacing w:line="360" w:lineRule="auto"/>
        <w:ind w:firstLine="540"/>
        <w:rPr>
          <w:rFonts w:ascii="Times New Roman" w:hAnsi="Times New Roman"/>
          <w:color w:val="000000"/>
          <w:szCs w:val="28"/>
          <w:lang w:val="nl-NL"/>
        </w:rPr>
      </w:pPr>
      <w:r w:rsidRPr="00BE46B3">
        <w:rPr>
          <w:rFonts w:ascii="Times New Roman" w:hAnsi="Times New Roman"/>
          <w:color w:val="000000"/>
          <w:szCs w:val="28"/>
          <w:lang w:val="nl-NL"/>
        </w:rPr>
        <w:t>1</w:t>
      </w:r>
      <w:r w:rsidR="00527C41">
        <w:rPr>
          <w:rFonts w:ascii="Times New Roman" w:hAnsi="Times New Roman"/>
          <w:color w:val="000000"/>
          <w:szCs w:val="28"/>
          <w:lang w:val="nl-NL"/>
        </w:rPr>
        <w:t>5</w:t>
      </w:r>
      <w:r w:rsidRPr="00BE46B3">
        <w:rPr>
          <w:rFonts w:ascii="Times New Roman" w:hAnsi="Times New Roman"/>
          <w:color w:val="000000"/>
          <w:szCs w:val="28"/>
          <w:lang w:val="nl-NL"/>
        </w:rPr>
        <w:t>. Thẩm quyền ban hành văn bản quy phạm pháp luật.</w:t>
      </w:r>
    </w:p>
    <w:p w:rsidR="00BE46B3" w:rsidRPr="00BE46B3" w:rsidRDefault="00BE46B3" w:rsidP="00BE46B3">
      <w:pPr>
        <w:pStyle w:val="BodyText"/>
        <w:tabs>
          <w:tab w:val="left" w:pos="540"/>
        </w:tabs>
        <w:spacing w:line="360" w:lineRule="auto"/>
        <w:ind w:firstLine="540"/>
        <w:rPr>
          <w:rFonts w:ascii="Times New Roman" w:hAnsi="Times New Roman"/>
          <w:color w:val="000000"/>
          <w:szCs w:val="28"/>
          <w:lang w:val="nl-NL"/>
        </w:rPr>
      </w:pPr>
      <w:r w:rsidRPr="00BE46B3">
        <w:rPr>
          <w:rFonts w:ascii="Times New Roman" w:hAnsi="Times New Roman"/>
          <w:color w:val="000000"/>
          <w:szCs w:val="28"/>
          <w:lang w:val="nl-NL"/>
        </w:rPr>
        <w:t>1</w:t>
      </w:r>
      <w:r w:rsidR="00527C41">
        <w:rPr>
          <w:rFonts w:ascii="Times New Roman" w:hAnsi="Times New Roman"/>
          <w:color w:val="000000"/>
          <w:szCs w:val="28"/>
          <w:lang w:val="nl-NL"/>
        </w:rPr>
        <w:t>6</w:t>
      </w:r>
      <w:r w:rsidRPr="00BE46B3">
        <w:rPr>
          <w:rFonts w:ascii="Times New Roman" w:hAnsi="Times New Roman"/>
          <w:color w:val="000000"/>
          <w:szCs w:val="28"/>
          <w:lang w:val="nl-NL"/>
        </w:rPr>
        <w:t>. Hiệu lực của văn bản quản lý nhà nước .</w:t>
      </w:r>
    </w:p>
    <w:p w:rsidR="00BE46B3" w:rsidRPr="00BE46B3" w:rsidRDefault="00BE46B3" w:rsidP="00BE46B3">
      <w:pPr>
        <w:pStyle w:val="BodyText"/>
        <w:tabs>
          <w:tab w:val="left" w:pos="540"/>
        </w:tabs>
        <w:spacing w:line="360" w:lineRule="auto"/>
        <w:ind w:firstLine="540"/>
        <w:rPr>
          <w:rFonts w:ascii="Times New Roman" w:hAnsi="Times New Roman"/>
          <w:color w:val="000000"/>
          <w:szCs w:val="28"/>
          <w:lang w:val="nl-NL"/>
        </w:rPr>
      </w:pPr>
      <w:r w:rsidRPr="00BE46B3">
        <w:rPr>
          <w:rFonts w:ascii="Times New Roman" w:hAnsi="Times New Roman"/>
          <w:color w:val="000000"/>
          <w:szCs w:val="28"/>
          <w:lang w:val="nl-NL"/>
        </w:rPr>
        <w:lastRenderedPageBreak/>
        <w:t>1</w:t>
      </w:r>
      <w:r w:rsidR="00527C41">
        <w:rPr>
          <w:rFonts w:ascii="Times New Roman" w:hAnsi="Times New Roman"/>
          <w:color w:val="000000"/>
          <w:szCs w:val="28"/>
          <w:lang w:val="nl-NL"/>
        </w:rPr>
        <w:t>7</w:t>
      </w:r>
      <w:r w:rsidRPr="00BE46B3">
        <w:rPr>
          <w:rFonts w:ascii="Times New Roman" w:hAnsi="Times New Roman"/>
          <w:color w:val="000000"/>
          <w:szCs w:val="28"/>
          <w:lang w:val="nl-NL"/>
        </w:rPr>
        <w:t>. Hoạt động lấy ý kiến đóng góp xây dựng dự thảo văn bản quản lý nhà nước.</w:t>
      </w:r>
    </w:p>
    <w:p w:rsidR="00BE46B3" w:rsidRPr="00BE46B3" w:rsidRDefault="00BE46B3" w:rsidP="00BE46B3">
      <w:pPr>
        <w:pStyle w:val="BodyText"/>
        <w:tabs>
          <w:tab w:val="left" w:pos="540"/>
        </w:tabs>
        <w:spacing w:line="360" w:lineRule="auto"/>
        <w:ind w:firstLine="540"/>
        <w:rPr>
          <w:rFonts w:ascii="Times New Roman" w:hAnsi="Times New Roman"/>
          <w:color w:val="000000"/>
          <w:szCs w:val="28"/>
          <w:lang w:val="nl-NL"/>
        </w:rPr>
      </w:pPr>
      <w:r w:rsidRPr="00BE46B3">
        <w:rPr>
          <w:rFonts w:ascii="Times New Roman" w:hAnsi="Times New Roman"/>
          <w:color w:val="000000"/>
          <w:szCs w:val="28"/>
          <w:lang w:val="nl-NL"/>
        </w:rPr>
        <w:t>1</w:t>
      </w:r>
      <w:r w:rsidR="00527C41">
        <w:rPr>
          <w:rFonts w:ascii="Times New Roman" w:hAnsi="Times New Roman"/>
          <w:color w:val="000000"/>
          <w:szCs w:val="28"/>
          <w:lang w:val="nl-NL"/>
        </w:rPr>
        <w:t>8</w:t>
      </w:r>
      <w:r w:rsidRPr="00BE46B3">
        <w:rPr>
          <w:rFonts w:ascii="Times New Roman" w:hAnsi="Times New Roman"/>
          <w:color w:val="000000"/>
          <w:szCs w:val="28"/>
          <w:lang w:val="nl-NL"/>
        </w:rPr>
        <w:t>. Hoạt động thẩm định, thẩm tra, kiểm tra dự thảo văn bản quản lý nhà nước</w:t>
      </w:r>
    </w:p>
    <w:p w:rsidR="00BE46B3" w:rsidRPr="00BE46B3" w:rsidRDefault="00527C41" w:rsidP="00BE46B3">
      <w:pPr>
        <w:pStyle w:val="BodyText"/>
        <w:tabs>
          <w:tab w:val="left" w:pos="540"/>
        </w:tabs>
        <w:spacing w:line="360" w:lineRule="auto"/>
        <w:ind w:firstLine="540"/>
        <w:rPr>
          <w:rFonts w:ascii="Times New Roman" w:hAnsi="Times New Roman"/>
          <w:color w:val="000000"/>
          <w:szCs w:val="28"/>
          <w:lang w:val="nl-NL"/>
        </w:rPr>
      </w:pPr>
      <w:r>
        <w:rPr>
          <w:rFonts w:ascii="Times New Roman" w:hAnsi="Times New Roman"/>
          <w:color w:val="000000"/>
          <w:szCs w:val="28"/>
          <w:lang w:val="nl-NL"/>
        </w:rPr>
        <w:t>19</w:t>
      </w:r>
      <w:r w:rsidR="00BE46B3" w:rsidRPr="00BE46B3">
        <w:rPr>
          <w:rFonts w:ascii="Times New Roman" w:hAnsi="Times New Roman"/>
          <w:color w:val="000000"/>
          <w:szCs w:val="28"/>
          <w:lang w:val="nl-NL"/>
        </w:rPr>
        <w:t>. Năng lực soạn thảo văn bản quản lý nhà nước  của cơ quan, tổ chức.</w:t>
      </w:r>
    </w:p>
    <w:p w:rsidR="00BE46B3" w:rsidRPr="00BE46B3" w:rsidRDefault="00BE46B3" w:rsidP="00BE46B3">
      <w:pPr>
        <w:pStyle w:val="BodyText"/>
        <w:tabs>
          <w:tab w:val="left" w:pos="540"/>
        </w:tabs>
        <w:spacing w:line="360" w:lineRule="auto"/>
        <w:ind w:firstLine="540"/>
        <w:rPr>
          <w:rFonts w:ascii="Times New Roman" w:hAnsi="Times New Roman"/>
          <w:color w:val="000000"/>
          <w:szCs w:val="28"/>
          <w:lang w:val="nl-NL"/>
        </w:rPr>
      </w:pPr>
      <w:r w:rsidRPr="00BE46B3">
        <w:rPr>
          <w:rFonts w:ascii="Times New Roman" w:hAnsi="Times New Roman"/>
          <w:color w:val="000000"/>
          <w:szCs w:val="28"/>
          <w:lang w:val="nl-NL"/>
        </w:rPr>
        <w:t>2</w:t>
      </w:r>
      <w:r w:rsidR="00527C41">
        <w:rPr>
          <w:rFonts w:ascii="Times New Roman" w:hAnsi="Times New Roman"/>
          <w:color w:val="000000"/>
          <w:szCs w:val="28"/>
          <w:lang w:val="nl-NL"/>
        </w:rPr>
        <w:t>0</w:t>
      </w:r>
      <w:r w:rsidRPr="00BE46B3">
        <w:rPr>
          <w:rFonts w:ascii="Times New Roman" w:hAnsi="Times New Roman"/>
          <w:color w:val="000000"/>
          <w:szCs w:val="28"/>
          <w:lang w:val="nl-NL"/>
        </w:rPr>
        <w:t>. Năng lực soạn thảo văn bản quản lý nhà nước của cán bộ, công chức.</w:t>
      </w:r>
    </w:p>
    <w:p w:rsidR="00BE46B3" w:rsidRPr="00BE46B3" w:rsidRDefault="00BE46B3" w:rsidP="00BE46B3">
      <w:pPr>
        <w:pStyle w:val="BodyText"/>
        <w:tabs>
          <w:tab w:val="left" w:pos="540"/>
        </w:tabs>
        <w:spacing w:line="360" w:lineRule="auto"/>
        <w:ind w:firstLine="540"/>
        <w:rPr>
          <w:rFonts w:ascii="Times New Roman" w:hAnsi="Times New Roman"/>
          <w:color w:val="000000"/>
          <w:szCs w:val="28"/>
          <w:lang w:val="nl-NL"/>
        </w:rPr>
      </w:pPr>
      <w:r w:rsidRPr="00BE46B3">
        <w:rPr>
          <w:rFonts w:ascii="Times New Roman" w:hAnsi="Times New Roman"/>
          <w:color w:val="000000"/>
          <w:szCs w:val="28"/>
          <w:lang w:val="nl-NL"/>
        </w:rPr>
        <w:t>2</w:t>
      </w:r>
      <w:r w:rsidR="00527C41">
        <w:rPr>
          <w:rFonts w:ascii="Times New Roman" w:hAnsi="Times New Roman"/>
          <w:color w:val="000000"/>
          <w:szCs w:val="28"/>
          <w:lang w:val="nl-NL"/>
        </w:rPr>
        <w:t>1</w:t>
      </w:r>
      <w:r w:rsidRPr="00BE46B3">
        <w:rPr>
          <w:rFonts w:ascii="Times New Roman" w:hAnsi="Times New Roman"/>
          <w:color w:val="000000"/>
          <w:szCs w:val="28"/>
          <w:lang w:val="nl-NL"/>
        </w:rPr>
        <w:t>. Đánh giá tác động của văn bản quản lý nhà nước.</w:t>
      </w:r>
    </w:p>
    <w:p w:rsidR="00BE46B3" w:rsidRPr="00BE46B3" w:rsidRDefault="00BE46B3" w:rsidP="00BE46B3">
      <w:pPr>
        <w:pStyle w:val="BodyText"/>
        <w:tabs>
          <w:tab w:val="left" w:pos="540"/>
        </w:tabs>
        <w:spacing w:line="360" w:lineRule="auto"/>
        <w:ind w:firstLine="540"/>
        <w:rPr>
          <w:rFonts w:ascii="Times New Roman" w:hAnsi="Times New Roman"/>
          <w:color w:val="000000"/>
          <w:szCs w:val="28"/>
          <w:lang w:val="nl-NL"/>
        </w:rPr>
      </w:pPr>
      <w:r w:rsidRPr="00BE46B3">
        <w:rPr>
          <w:rFonts w:ascii="Times New Roman" w:hAnsi="Times New Roman"/>
          <w:color w:val="000000"/>
          <w:szCs w:val="28"/>
          <w:lang w:val="nl-NL"/>
        </w:rPr>
        <w:t>2</w:t>
      </w:r>
      <w:r w:rsidR="00527C41">
        <w:rPr>
          <w:rFonts w:ascii="Times New Roman" w:hAnsi="Times New Roman"/>
          <w:color w:val="000000"/>
          <w:szCs w:val="28"/>
          <w:lang w:val="nl-NL"/>
        </w:rPr>
        <w:t>2</w:t>
      </w:r>
      <w:r w:rsidRPr="00BE46B3">
        <w:rPr>
          <w:rFonts w:ascii="Times New Roman" w:hAnsi="Times New Roman"/>
          <w:color w:val="000000"/>
          <w:szCs w:val="28"/>
          <w:lang w:val="nl-NL"/>
        </w:rPr>
        <w:t>. Các hình thức xem xét, thông qua văn bản quản lý nhà nước.</w:t>
      </w:r>
    </w:p>
    <w:p w:rsidR="00BE46B3" w:rsidRPr="00BE46B3" w:rsidRDefault="00BE46B3" w:rsidP="00BE46B3">
      <w:pPr>
        <w:pStyle w:val="BodyText"/>
        <w:tabs>
          <w:tab w:val="left" w:pos="540"/>
        </w:tabs>
        <w:spacing w:line="360" w:lineRule="auto"/>
        <w:ind w:firstLine="540"/>
        <w:rPr>
          <w:rFonts w:ascii="Times New Roman" w:hAnsi="Times New Roman"/>
          <w:color w:val="000000"/>
          <w:szCs w:val="28"/>
          <w:lang w:val="nl-NL"/>
        </w:rPr>
      </w:pPr>
      <w:r w:rsidRPr="00BE46B3">
        <w:rPr>
          <w:rFonts w:ascii="Times New Roman" w:hAnsi="Times New Roman"/>
          <w:color w:val="000000"/>
          <w:szCs w:val="28"/>
          <w:lang w:val="nl-NL"/>
        </w:rPr>
        <w:t>2</w:t>
      </w:r>
      <w:r w:rsidR="00527C41">
        <w:rPr>
          <w:rFonts w:ascii="Times New Roman" w:hAnsi="Times New Roman"/>
          <w:color w:val="000000"/>
          <w:szCs w:val="28"/>
          <w:lang w:val="nl-NL"/>
        </w:rPr>
        <w:t>3</w:t>
      </w:r>
      <w:r w:rsidRPr="00BE46B3">
        <w:rPr>
          <w:rFonts w:ascii="Times New Roman" w:hAnsi="Times New Roman"/>
          <w:color w:val="000000"/>
          <w:szCs w:val="28"/>
          <w:lang w:val="nl-NL"/>
        </w:rPr>
        <w:t>. Chất lượng văn bản quản lý nhà nước.</w:t>
      </w:r>
    </w:p>
    <w:p w:rsidR="00BE46B3" w:rsidRPr="00BE46B3" w:rsidRDefault="00BE46B3" w:rsidP="00BE46B3">
      <w:pPr>
        <w:pStyle w:val="BodyText"/>
        <w:tabs>
          <w:tab w:val="left" w:pos="540"/>
        </w:tabs>
        <w:spacing w:line="360" w:lineRule="auto"/>
        <w:ind w:firstLine="540"/>
        <w:rPr>
          <w:rFonts w:ascii="Times New Roman" w:hAnsi="Times New Roman"/>
          <w:color w:val="000000"/>
          <w:szCs w:val="28"/>
          <w:lang w:val="nl-NL"/>
        </w:rPr>
      </w:pPr>
      <w:r w:rsidRPr="00BE46B3">
        <w:rPr>
          <w:rFonts w:ascii="Times New Roman" w:hAnsi="Times New Roman"/>
          <w:color w:val="000000"/>
          <w:szCs w:val="28"/>
          <w:lang w:val="nl-NL"/>
        </w:rPr>
        <w:t>2</w:t>
      </w:r>
      <w:r w:rsidR="00527C41">
        <w:rPr>
          <w:rFonts w:ascii="Times New Roman" w:hAnsi="Times New Roman"/>
          <w:color w:val="000000"/>
          <w:szCs w:val="28"/>
          <w:lang w:val="nl-NL"/>
        </w:rPr>
        <w:t>4</w:t>
      </w:r>
      <w:r w:rsidRPr="00BE46B3">
        <w:rPr>
          <w:rFonts w:ascii="Times New Roman" w:hAnsi="Times New Roman"/>
          <w:color w:val="000000"/>
          <w:szCs w:val="28"/>
          <w:lang w:val="nl-NL"/>
        </w:rPr>
        <w:t>. Tính khả thi  của văn bản quản lý nhà nước.</w:t>
      </w:r>
    </w:p>
    <w:p w:rsidR="00BE46B3" w:rsidRPr="00BE46B3" w:rsidRDefault="00BE46B3" w:rsidP="00BE46B3">
      <w:pPr>
        <w:pStyle w:val="BodyText"/>
        <w:tabs>
          <w:tab w:val="left" w:pos="540"/>
        </w:tabs>
        <w:spacing w:line="360" w:lineRule="auto"/>
        <w:ind w:firstLine="540"/>
        <w:rPr>
          <w:rFonts w:ascii="Times New Roman" w:hAnsi="Times New Roman"/>
          <w:color w:val="000000"/>
          <w:szCs w:val="28"/>
          <w:lang w:val="nl-NL"/>
        </w:rPr>
      </w:pPr>
      <w:r w:rsidRPr="00BE46B3">
        <w:rPr>
          <w:rFonts w:ascii="Times New Roman" w:hAnsi="Times New Roman"/>
          <w:color w:val="000000"/>
          <w:szCs w:val="28"/>
          <w:lang w:val="nl-NL"/>
        </w:rPr>
        <w:t>2</w:t>
      </w:r>
      <w:r w:rsidR="00527C41">
        <w:rPr>
          <w:rFonts w:ascii="Times New Roman" w:hAnsi="Times New Roman"/>
          <w:color w:val="000000"/>
          <w:szCs w:val="28"/>
          <w:lang w:val="nl-NL"/>
        </w:rPr>
        <w:t>5</w:t>
      </w:r>
      <w:r w:rsidRPr="00BE46B3">
        <w:rPr>
          <w:rFonts w:ascii="Times New Roman" w:hAnsi="Times New Roman"/>
          <w:color w:val="000000"/>
          <w:szCs w:val="28"/>
          <w:lang w:val="nl-NL"/>
        </w:rPr>
        <w:t>. Đảm bảo yêu cầu về nội dung và hình thức văn bản quản lý nhà nước.</w:t>
      </w:r>
    </w:p>
    <w:p w:rsidR="00BE46B3" w:rsidRPr="00BE46B3" w:rsidRDefault="00BE46B3" w:rsidP="00BE46B3">
      <w:pPr>
        <w:pStyle w:val="BodyText"/>
        <w:tabs>
          <w:tab w:val="left" w:pos="540"/>
        </w:tabs>
        <w:spacing w:line="360" w:lineRule="auto"/>
        <w:ind w:firstLine="540"/>
        <w:rPr>
          <w:rFonts w:ascii="Times New Roman" w:hAnsi="Times New Roman"/>
          <w:color w:val="000000"/>
          <w:szCs w:val="28"/>
          <w:lang w:val="nl-NL"/>
        </w:rPr>
      </w:pPr>
      <w:r w:rsidRPr="00BE46B3">
        <w:rPr>
          <w:rFonts w:ascii="Times New Roman" w:hAnsi="Times New Roman"/>
          <w:color w:val="000000"/>
          <w:szCs w:val="28"/>
          <w:lang w:val="nl-NL"/>
        </w:rPr>
        <w:t>2</w:t>
      </w:r>
      <w:r w:rsidR="00527C41">
        <w:rPr>
          <w:rFonts w:ascii="Times New Roman" w:hAnsi="Times New Roman"/>
          <w:color w:val="000000"/>
          <w:szCs w:val="28"/>
          <w:lang w:val="nl-NL"/>
        </w:rPr>
        <w:t>6</w:t>
      </w:r>
      <w:r w:rsidRPr="00BE46B3">
        <w:rPr>
          <w:rFonts w:ascii="Times New Roman" w:hAnsi="Times New Roman"/>
          <w:color w:val="000000"/>
          <w:szCs w:val="28"/>
          <w:lang w:val="nl-NL"/>
        </w:rPr>
        <w:t>. So sánh thể thức văn bản quản lý nhà nước với văn bản của các tổ chức chính trị, chính trị - xã hội.</w:t>
      </w:r>
    </w:p>
    <w:p w:rsidR="00BE46B3" w:rsidRPr="00BE46B3" w:rsidRDefault="00BE46B3" w:rsidP="00BE46B3">
      <w:pPr>
        <w:pStyle w:val="BodyText"/>
        <w:tabs>
          <w:tab w:val="left" w:pos="540"/>
        </w:tabs>
        <w:spacing w:line="360" w:lineRule="auto"/>
        <w:ind w:firstLine="540"/>
        <w:rPr>
          <w:rFonts w:ascii="Times New Roman" w:hAnsi="Times New Roman"/>
          <w:color w:val="000000"/>
          <w:szCs w:val="28"/>
          <w:lang w:val="nl-NL"/>
        </w:rPr>
      </w:pPr>
      <w:r w:rsidRPr="00BE46B3">
        <w:rPr>
          <w:rFonts w:ascii="Times New Roman" w:hAnsi="Times New Roman"/>
          <w:color w:val="000000"/>
          <w:szCs w:val="28"/>
          <w:lang w:val="nl-NL"/>
        </w:rPr>
        <w:t>2</w:t>
      </w:r>
      <w:r w:rsidR="00527C41">
        <w:rPr>
          <w:rFonts w:ascii="Times New Roman" w:hAnsi="Times New Roman"/>
          <w:color w:val="000000"/>
          <w:szCs w:val="28"/>
          <w:lang w:val="nl-NL"/>
        </w:rPr>
        <w:t>7</w:t>
      </w:r>
      <w:r w:rsidRPr="00BE46B3">
        <w:rPr>
          <w:rFonts w:ascii="Times New Roman" w:hAnsi="Times New Roman"/>
          <w:color w:val="000000"/>
          <w:szCs w:val="28"/>
          <w:lang w:val="nl-NL"/>
        </w:rPr>
        <w:t>. Hiệu quả quản lý của văn bản quản lý nhà nước.</w:t>
      </w:r>
    </w:p>
    <w:p w:rsidR="00527C41" w:rsidRDefault="00BE46B3" w:rsidP="00527C41">
      <w:pPr>
        <w:pStyle w:val="BodyText"/>
        <w:tabs>
          <w:tab w:val="left" w:pos="540"/>
        </w:tabs>
        <w:spacing w:line="360" w:lineRule="auto"/>
        <w:ind w:firstLine="540"/>
        <w:rPr>
          <w:rFonts w:ascii="Times New Roman" w:hAnsi="Times New Roman"/>
          <w:color w:val="000000"/>
          <w:szCs w:val="28"/>
          <w:lang w:val="nl-NL"/>
        </w:rPr>
      </w:pPr>
      <w:r w:rsidRPr="00BE46B3">
        <w:rPr>
          <w:rFonts w:ascii="Times New Roman" w:hAnsi="Times New Roman"/>
          <w:color w:val="000000"/>
          <w:szCs w:val="28"/>
          <w:lang w:val="nl-NL"/>
        </w:rPr>
        <w:t>2</w:t>
      </w:r>
      <w:r w:rsidR="00527C41">
        <w:rPr>
          <w:rFonts w:ascii="Times New Roman" w:hAnsi="Times New Roman"/>
          <w:color w:val="000000"/>
          <w:szCs w:val="28"/>
          <w:lang w:val="nl-NL"/>
        </w:rPr>
        <w:t>8</w:t>
      </w:r>
      <w:r w:rsidRPr="00BE46B3">
        <w:rPr>
          <w:rFonts w:ascii="Times New Roman" w:hAnsi="Times New Roman"/>
          <w:color w:val="000000"/>
          <w:szCs w:val="28"/>
          <w:lang w:val="nl-NL"/>
        </w:rPr>
        <w:t>. Phong cách ngôn ngữ văn bản quản lý nhà nước.</w:t>
      </w:r>
    </w:p>
    <w:p w:rsidR="00527C41" w:rsidRDefault="00527C41" w:rsidP="00527C41">
      <w:pPr>
        <w:pStyle w:val="BodyText"/>
        <w:tabs>
          <w:tab w:val="left" w:pos="540"/>
        </w:tabs>
        <w:spacing w:line="360" w:lineRule="auto"/>
        <w:ind w:firstLine="540"/>
        <w:rPr>
          <w:rFonts w:ascii="Times New Roman" w:hAnsi="Times New Roman"/>
          <w:szCs w:val="28"/>
        </w:rPr>
      </w:pPr>
      <w:r>
        <w:rPr>
          <w:rFonts w:ascii="Times New Roman" w:hAnsi="Times New Roman"/>
          <w:szCs w:val="28"/>
        </w:rPr>
        <w:t>29</w:t>
      </w:r>
      <w:r w:rsidR="00BE46B3" w:rsidRPr="00BE46B3">
        <w:rPr>
          <w:rFonts w:ascii="Times New Roman" w:hAnsi="Times New Roman"/>
          <w:szCs w:val="28"/>
        </w:rPr>
        <w:t>. Thủ tục hành chính nội bộ trong các cơ quan hành chính nhà nước hiện nay - Thực trạng và giải pháp</w:t>
      </w:r>
    </w:p>
    <w:p w:rsidR="00527C41" w:rsidRDefault="00527C41" w:rsidP="00527C41">
      <w:pPr>
        <w:pStyle w:val="BodyText"/>
        <w:tabs>
          <w:tab w:val="left" w:pos="540"/>
        </w:tabs>
        <w:spacing w:line="360" w:lineRule="auto"/>
        <w:ind w:firstLine="540"/>
        <w:rPr>
          <w:rFonts w:ascii="Times New Roman" w:hAnsi="Times New Roman"/>
          <w:szCs w:val="28"/>
        </w:rPr>
      </w:pPr>
      <w:r>
        <w:rPr>
          <w:rFonts w:ascii="Times New Roman" w:hAnsi="Times New Roman"/>
          <w:szCs w:val="28"/>
        </w:rPr>
        <w:t>30</w:t>
      </w:r>
      <w:r w:rsidR="00BE46B3" w:rsidRPr="00BE46B3">
        <w:rPr>
          <w:rFonts w:ascii="Times New Roman" w:hAnsi="Times New Roman"/>
          <w:szCs w:val="28"/>
        </w:rPr>
        <w:t>. Thủ tục hành chính liên hệ tại cơ quan (....) thuận lợi, khó khăn và giải pháp khắc phục.</w:t>
      </w:r>
    </w:p>
    <w:p w:rsidR="00527C41" w:rsidRDefault="00527C41" w:rsidP="00527C41">
      <w:pPr>
        <w:pStyle w:val="BodyText"/>
        <w:tabs>
          <w:tab w:val="left" w:pos="540"/>
        </w:tabs>
        <w:spacing w:line="360" w:lineRule="auto"/>
        <w:ind w:firstLine="540"/>
        <w:rPr>
          <w:rFonts w:ascii="Times New Roman" w:hAnsi="Times New Roman"/>
          <w:szCs w:val="28"/>
        </w:rPr>
      </w:pPr>
      <w:r>
        <w:rPr>
          <w:rFonts w:ascii="Times New Roman" w:hAnsi="Times New Roman"/>
          <w:szCs w:val="28"/>
        </w:rPr>
        <w:t>31</w:t>
      </w:r>
      <w:r w:rsidR="00BE46B3" w:rsidRPr="00BE46B3">
        <w:rPr>
          <w:rFonts w:ascii="Times New Roman" w:hAnsi="Times New Roman"/>
          <w:szCs w:val="28"/>
        </w:rPr>
        <w:t>. Thủ tục hành chính văn thư tại cơ quan (.....) những  khó khăn, tồn tại và giải pháp khắc phục.</w:t>
      </w:r>
    </w:p>
    <w:p w:rsidR="00527C41" w:rsidRDefault="00527C41" w:rsidP="00527C41">
      <w:pPr>
        <w:pStyle w:val="BodyText"/>
        <w:tabs>
          <w:tab w:val="left" w:pos="540"/>
        </w:tabs>
        <w:spacing w:line="360" w:lineRule="auto"/>
        <w:ind w:firstLine="540"/>
        <w:rPr>
          <w:rFonts w:ascii="Times New Roman" w:hAnsi="Times New Roman"/>
          <w:szCs w:val="28"/>
        </w:rPr>
      </w:pPr>
      <w:r>
        <w:rPr>
          <w:rFonts w:ascii="Times New Roman" w:hAnsi="Times New Roman"/>
          <w:szCs w:val="28"/>
        </w:rPr>
        <w:t>32</w:t>
      </w:r>
      <w:r w:rsidR="00BE46B3" w:rsidRPr="00BE46B3">
        <w:rPr>
          <w:rFonts w:ascii="Times New Roman" w:hAnsi="Times New Roman"/>
          <w:szCs w:val="28"/>
        </w:rPr>
        <w:t>. Công tác kiểm soát thủ tục hành chính tại cơ quan cấp tỉnh (....) – thực trạng và giải pháp.</w:t>
      </w:r>
    </w:p>
    <w:p w:rsidR="00527C41" w:rsidRDefault="00527C41" w:rsidP="00527C41">
      <w:pPr>
        <w:pStyle w:val="BodyText"/>
        <w:tabs>
          <w:tab w:val="left" w:pos="540"/>
        </w:tabs>
        <w:spacing w:line="360" w:lineRule="auto"/>
        <w:ind w:firstLine="540"/>
        <w:rPr>
          <w:rFonts w:ascii="Times New Roman" w:hAnsi="Times New Roman"/>
          <w:szCs w:val="28"/>
        </w:rPr>
      </w:pPr>
      <w:r>
        <w:rPr>
          <w:rFonts w:ascii="Times New Roman" w:hAnsi="Times New Roman"/>
          <w:szCs w:val="28"/>
        </w:rPr>
        <w:t>33</w:t>
      </w:r>
      <w:r w:rsidR="00BE46B3" w:rsidRPr="00BE46B3">
        <w:rPr>
          <w:rFonts w:ascii="Times New Roman" w:hAnsi="Times New Roman"/>
          <w:szCs w:val="28"/>
        </w:rPr>
        <w:t>. Công tác kiểm soát thủ tục hành chính tại cơ quan cấp huyện (....) - Thực trạng và giải pháp.</w:t>
      </w:r>
    </w:p>
    <w:p w:rsidR="00527C41" w:rsidRDefault="00527C41" w:rsidP="00527C41">
      <w:pPr>
        <w:pStyle w:val="BodyText"/>
        <w:tabs>
          <w:tab w:val="left" w:pos="540"/>
        </w:tabs>
        <w:spacing w:line="360" w:lineRule="auto"/>
        <w:ind w:firstLine="540"/>
        <w:rPr>
          <w:rFonts w:ascii="Times New Roman" w:hAnsi="Times New Roman"/>
          <w:szCs w:val="28"/>
        </w:rPr>
      </w:pPr>
      <w:r>
        <w:rPr>
          <w:rFonts w:ascii="Times New Roman" w:hAnsi="Times New Roman"/>
          <w:szCs w:val="28"/>
        </w:rPr>
        <w:t>34</w:t>
      </w:r>
      <w:r w:rsidR="00BE46B3" w:rsidRPr="00BE46B3">
        <w:rPr>
          <w:rFonts w:ascii="Times New Roman" w:hAnsi="Times New Roman"/>
          <w:szCs w:val="28"/>
        </w:rPr>
        <w:t>. Công tác kiểm soát thủ tục hành chính tại cơ quan cấp xã, phường, thị trấn (....) – Thực trạng và giải pháp.</w:t>
      </w:r>
    </w:p>
    <w:p w:rsidR="00527C41" w:rsidRDefault="00527C41" w:rsidP="00527C41">
      <w:pPr>
        <w:pStyle w:val="BodyText"/>
        <w:tabs>
          <w:tab w:val="left" w:pos="540"/>
        </w:tabs>
        <w:spacing w:line="360" w:lineRule="auto"/>
        <w:ind w:firstLine="540"/>
        <w:rPr>
          <w:rFonts w:ascii="Times New Roman" w:hAnsi="Times New Roman"/>
          <w:szCs w:val="28"/>
        </w:rPr>
      </w:pPr>
      <w:r>
        <w:rPr>
          <w:rFonts w:ascii="Times New Roman" w:hAnsi="Times New Roman"/>
          <w:szCs w:val="28"/>
        </w:rPr>
        <w:t>35</w:t>
      </w:r>
      <w:r w:rsidR="00BE46B3" w:rsidRPr="00BE46B3">
        <w:rPr>
          <w:rFonts w:ascii="Times New Roman" w:hAnsi="Times New Roman"/>
          <w:szCs w:val="28"/>
        </w:rPr>
        <w:t xml:space="preserve">. Công tác kiểm soát thủ tục hành chính tại cơ quan cấp Bộ (....) - Thực trạng và giải pháp. </w:t>
      </w:r>
    </w:p>
    <w:p w:rsidR="00527C41" w:rsidRDefault="00527C41" w:rsidP="00527C41">
      <w:pPr>
        <w:pStyle w:val="BodyText"/>
        <w:tabs>
          <w:tab w:val="left" w:pos="540"/>
        </w:tabs>
        <w:spacing w:line="360" w:lineRule="auto"/>
        <w:ind w:firstLine="540"/>
        <w:rPr>
          <w:rFonts w:ascii="Times New Roman" w:hAnsi="Times New Roman"/>
          <w:szCs w:val="28"/>
        </w:rPr>
      </w:pPr>
      <w:r>
        <w:rPr>
          <w:rFonts w:ascii="Times New Roman" w:hAnsi="Times New Roman"/>
          <w:szCs w:val="28"/>
        </w:rPr>
        <w:lastRenderedPageBreak/>
        <w:t>36</w:t>
      </w:r>
      <w:r w:rsidR="00BE46B3" w:rsidRPr="00BE46B3">
        <w:rPr>
          <w:rFonts w:ascii="Times New Roman" w:hAnsi="Times New Roman"/>
          <w:szCs w:val="28"/>
        </w:rPr>
        <w:t>. Cải cách thủ tục hành chính theo mô hình một cửa điện tử trong ngành (....)  hiện nay – Thực trạng và giải pháp.</w:t>
      </w:r>
    </w:p>
    <w:p w:rsidR="00527C41" w:rsidRDefault="00527C41" w:rsidP="00527C41">
      <w:pPr>
        <w:pStyle w:val="BodyText"/>
        <w:tabs>
          <w:tab w:val="left" w:pos="540"/>
        </w:tabs>
        <w:spacing w:line="360" w:lineRule="auto"/>
        <w:ind w:firstLine="540"/>
        <w:rPr>
          <w:rFonts w:ascii="Times New Roman" w:hAnsi="Times New Roman"/>
          <w:szCs w:val="28"/>
        </w:rPr>
      </w:pPr>
      <w:r>
        <w:rPr>
          <w:rFonts w:ascii="Times New Roman" w:hAnsi="Times New Roman"/>
          <w:szCs w:val="28"/>
        </w:rPr>
        <w:t>37</w:t>
      </w:r>
      <w:r w:rsidR="00BE46B3" w:rsidRPr="00BE46B3">
        <w:rPr>
          <w:rFonts w:ascii="Times New Roman" w:hAnsi="Times New Roman"/>
          <w:szCs w:val="28"/>
        </w:rPr>
        <w:t>. Hoàn thiện quy trình tuyển dụng công chức tại cơ quan (....) đáp ứng yêu cầu “trọng dụng nhân tài” góp phần vào công cuộc cải cách hành chính giai đoạn 2011- 2020.</w:t>
      </w:r>
    </w:p>
    <w:p w:rsidR="00527C41" w:rsidRDefault="00527C41" w:rsidP="00527C41">
      <w:pPr>
        <w:pStyle w:val="BodyText"/>
        <w:tabs>
          <w:tab w:val="left" w:pos="540"/>
        </w:tabs>
        <w:spacing w:line="360" w:lineRule="auto"/>
        <w:ind w:firstLine="540"/>
        <w:rPr>
          <w:rFonts w:ascii="Times New Roman" w:hAnsi="Times New Roman"/>
          <w:szCs w:val="28"/>
        </w:rPr>
      </w:pPr>
      <w:r>
        <w:rPr>
          <w:rFonts w:ascii="Times New Roman" w:hAnsi="Times New Roman"/>
          <w:szCs w:val="28"/>
        </w:rPr>
        <w:t>38</w:t>
      </w:r>
      <w:r w:rsidR="00BE46B3" w:rsidRPr="00BE46B3">
        <w:rPr>
          <w:rFonts w:ascii="Times New Roman" w:hAnsi="Times New Roman"/>
          <w:szCs w:val="28"/>
        </w:rPr>
        <w:t>. Hoàn thiện thủ tục hành lập công sở góp phần xây dựng nền hành chính chuyên nghiệp hiện đại.</w:t>
      </w:r>
    </w:p>
    <w:p w:rsidR="00527C41" w:rsidRDefault="00527C41" w:rsidP="00527C41">
      <w:pPr>
        <w:pStyle w:val="BodyText"/>
        <w:tabs>
          <w:tab w:val="left" w:pos="540"/>
        </w:tabs>
        <w:spacing w:line="360" w:lineRule="auto"/>
        <w:ind w:firstLine="540"/>
        <w:rPr>
          <w:rFonts w:ascii="Times New Roman" w:hAnsi="Times New Roman"/>
          <w:szCs w:val="28"/>
        </w:rPr>
      </w:pPr>
      <w:r>
        <w:rPr>
          <w:rFonts w:ascii="Times New Roman" w:hAnsi="Times New Roman"/>
          <w:szCs w:val="28"/>
        </w:rPr>
        <w:t>39</w:t>
      </w:r>
      <w:r w:rsidR="00BE46B3" w:rsidRPr="00BE46B3">
        <w:rPr>
          <w:rFonts w:ascii="Times New Roman" w:hAnsi="Times New Roman"/>
          <w:szCs w:val="28"/>
        </w:rPr>
        <w:t>. Tìm hiểu thủ tục trưng mua quyền sử dụng đất của người dân tại cơ quan cấp tỉnh hoặc huyện (....) – những khó khăn, bất cập và giải pháp hoàn thiện.</w:t>
      </w:r>
    </w:p>
    <w:p w:rsidR="00527C41" w:rsidRDefault="00527C41" w:rsidP="00527C41">
      <w:pPr>
        <w:pStyle w:val="BodyText"/>
        <w:tabs>
          <w:tab w:val="left" w:pos="540"/>
        </w:tabs>
        <w:spacing w:line="360" w:lineRule="auto"/>
        <w:ind w:firstLine="540"/>
        <w:rPr>
          <w:rFonts w:ascii="Times New Roman" w:hAnsi="Times New Roman"/>
          <w:szCs w:val="28"/>
        </w:rPr>
      </w:pPr>
      <w:r>
        <w:rPr>
          <w:rFonts w:ascii="Times New Roman" w:hAnsi="Times New Roman"/>
          <w:szCs w:val="28"/>
        </w:rPr>
        <w:t>40</w:t>
      </w:r>
      <w:r w:rsidR="00BE46B3" w:rsidRPr="00BE46B3">
        <w:rPr>
          <w:rFonts w:ascii="Times New Roman" w:hAnsi="Times New Roman"/>
          <w:szCs w:val="28"/>
        </w:rPr>
        <w:t>. Văn hóa giao tiếp của cán bộ, công chức tại cơ quan  (....) – Những vấn đề đặt ra để hoàn thiện văn hóa công sở trong hệ thông cơ qu</w:t>
      </w:r>
      <w:r>
        <w:rPr>
          <w:rFonts w:ascii="Times New Roman" w:hAnsi="Times New Roman"/>
          <w:szCs w:val="28"/>
        </w:rPr>
        <w:t>an hành chính nhà nước hiện nay.</w:t>
      </w:r>
    </w:p>
    <w:p w:rsidR="00527C41" w:rsidRDefault="00527C41" w:rsidP="00527C41">
      <w:pPr>
        <w:pStyle w:val="BodyText"/>
        <w:tabs>
          <w:tab w:val="left" w:pos="540"/>
        </w:tabs>
        <w:spacing w:line="360" w:lineRule="auto"/>
        <w:ind w:firstLine="540"/>
        <w:rPr>
          <w:rFonts w:ascii="Times New Roman" w:hAnsi="Times New Roman"/>
          <w:szCs w:val="28"/>
        </w:rPr>
      </w:pPr>
      <w:r>
        <w:rPr>
          <w:rFonts w:ascii="Times New Roman" w:hAnsi="Times New Roman"/>
          <w:szCs w:val="28"/>
        </w:rPr>
        <w:t>41</w:t>
      </w:r>
      <w:r w:rsidR="00BE46B3" w:rsidRPr="00BE46B3">
        <w:rPr>
          <w:rFonts w:ascii="Times New Roman" w:hAnsi="Times New Roman"/>
          <w:szCs w:val="28"/>
        </w:rPr>
        <w:t>. Đổi mới hoạt động văn phòng theo hệ thống quan lý chất lượng TCVN ISO 9001: 2008 tại cơ quan (...).</w:t>
      </w:r>
    </w:p>
    <w:p w:rsidR="00527C41" w:rsidRDefault="00527C41" w:rsidP="00527C41">
      <w:pPr>
        <w:pStyle w:val="BodyText"/>
        <w:tabs>
          <w:tab w:val="left" w:pos="540"/>
        </w:tabs>
        <w:spacing w:line="360" w:lineRule="auto"/>
        <w:ind w:firstLine="540"/>
        <w:rPr>
          <w:rFonts w:ascii="Times New Roman" w:hAnsi="Times New Roman"/>
          <w:szCs w:val="28"/>
        </w:rPr>
      </w:pPr>
      <w:r>
        <w:rPr>
          <w:rFonts w:ascii="Times New Roman" w:hAnsi="Times New Roman"/>
          <w:szCs w:val="28"/>
        </w:rPr>
        <w:t>42</w:t>
      </w:r>
      <w:r w:rsidR="00BE46B3" w:rsidRPr="00BE46B3">
        <w:rPr>
          <w:rFonts w:ascii="Times New Roman" w:hAnsi="Times New Roman"/>
          <w:szCs w:val="28"/>
        </w:rPr>
        <w:t>. Đổi mới văn hóa lãnh đạo tại cơ quan (....) đáp ứng yêu cầu cải cách hành chính trong giai đoạn 2011 – 2020.</w:t>
      </w:r>
    </w:p>
    <w:p w:rsidR="00527C41" w:rsidRDefault="00527C41" w:rsidP="00527C41">
      <w:pPr>
        <w:pStyle w:val="BodyText"/>
        <w:tabs>
          <w:tab w:val="left" w:pos="540"/>
        </w:tabs>
        <w:spacing w:line="360" w:lineRule="auto"/>
        <w:ind w:firstLine="540"/>
        <w:rPr>
          <w:rFonts w:ascii="Times New Roman" w:hAnsi="Times New Roman"/>
          <w:szCs w:val="28"/>
        </w:rPr>
      </w:pPr>
      <w:r>
        <w:rPr>
          <w:rFonts w:ascii="Times New Roman" w:hAnsi="Times New Roman"/>
          <w:szCs w:val="28"/>
        </w:rPr>
        <w:t>43</w:t>
      </w:r>
      <w:r w:rsidR="00BE46B3" w:rsidRPr="00BE46B3">
        <w:rPr>
          <w:rFonts w:ascii="Times New Roman" w:hAnsi="Times New Roman"/>
          <w:szCs w:val="28"/>
        </w:rPr>
        <w:t>. Công tác lập kế hoạch, chương trình công tác tại cơ quan hành chính nhà nước (...) – Những tồn tại, hạn chế và đề xuất giải pháp.</w:t>
      </w:r>
    </w:p>
    <w:p w:rsidR="00527C41" w:rsidRDefault="00527C41" w:rsidP="00527C41">
      <w:pPr>
        <w:pStyle w:val="BodyText"/>
        <w:tabs>
          <w:tab w:val="left" w:pos="540"/>
        </w:tabs>
        <w:spacing w:line="360" w:lineRule="auto"/>
        <w:ind w:firstLine="540"/>
        <w:rPr>
          <w:rFonts w:ascii="Times New Roman" w:hAnsi="Times New Roman"/>
          <w:szCs w:val="28"/>
        </w:rPr>
      </w:pPr>
      <w:r>
        <w:rPr>
          <w:rFonts w:ascii="Times New Roman" w:hAnsi="Times New Roman"/>
          <w:szCs w:val="28"/>
        </w:rPr>
        <w:t>44</w:t>
      </w:r>
      <w:r w:rsidR="00BE46B3" w:rsidRPr="00BE46B3">
        <w:rPr>
          <w:rFonts w:ascii="Times New Roman" w:hAnsi="Times New Roman"/>
          <w:szCs w:val="28"/>
        </w:rPr>
        <w:t>. Hoàn thiện quy trình đánh giá cán bộ, công chức tại cơ quan (....) đáp ứng yêu cầu xây dựng nền hành chính chuyên nghiệp, hiện đại.</w:t>
      </w:r>
    </w:p>
    <w:p w:rsidR="00BE46B3" w:rsidRPr="00527C41" w:rsidRDefault="00527C41" w:rsidP="00527C41">
      <w:pPr>
        <w:pStyle w:val="BodyText"/>
        <w:tabs>
          <w:tab w:val="left" w:pos="540"/>
        </w:tabs>
        <w:spacing w:line="360" w:lineRule="auto"/>
        <w:ind w:firstLine="540"/>
        <w:rPr>
          <w:rFonts w:ascii="Times New Roman" w:hAnsi="Times New Roman"/>
          <w:color w:val="000000"/>
          <w:szCs w:val="28"/>
          <w:lang w:val="nl-NL"/>
        </w:rPr>
      </w:pPr>
      <w:r>
        <w:rPr>
          <w:rFonts w:ascii="Times New Roman" w:hAnsi="Times New Roman"/>
          <w:szCs w:val="28"/>
        </w:rPr>
        <w:t>45</w:t>
      </w:r>
      <w:r w:rsidR="00BE46B3" w:rsidRPr="00BE46B3">
        <w:rPr>
          <w:rFonts w:ascii="Times New Roman" w:hAnsi="Times New Roman"/>
          <w:szCs w:val="28"/>
        </w:rPr>
        <w:t xml:space="preserve">. Thực trạng văn hóa hành chính tại các cơ quan hành chính nhà nước hiện nay – Những đề xuất, giải pháp.  </w:t>
      </w:r>
    </w:p>
    <w:p w:rsidR="00F1412C" w:rsidRPr="00BE46B3" w:rsidRDefault="00527C41" w:rsidP="00F1412C">
      <w:pPr>
        <w:pStyle w:val="BodyText"/>
        <w:tabs>
          <w:tab w:val="left" w:pos="540"/>
        </w:tabs>
        <w:spacing w:line="360" w:lineRule="auto"/>
        <w:ind w:firstLine="540"/>
        <w:rPr>
          <w:rFonts w:ascii="Times New Roman" w:hAnsi="Times New Roman"/>
          <w:color w:val="000000"/>
          <w:szCs w:val="28"/>
          <w:lang w:val="nl-NL"/>
        </w:rPr>
      </w:pPr>
      <w:r>
        <w:rPr>
          <w:rFonts w:ascii="Times New Roman" w:hAnsi="Times New Roman"/>
          <w:color w:val="000000"/>
          <w:szCs w:val="28"/>
          <w:lang w:val="nl-NL"/>
        </w:rPr>
        <w:t>46</w:t>
      </w:r>
      <w:r w:rsidR="00F1412C" w:rsidRPr="00BE46B3">
        <w:rPr>
          <w:rFonts w:ascii="Times New Roman" w:hAnsi="Times New Roman"/>
          <w:color w:val="000000"/>
          <w:szCs w:val="28"/>
          <w:lang w:val="nl-NL"/>
        </w:rPr>
        <w:t>. Áp dụng Hệ thống quản lý chất lượng theo TCVN ISO 9001:2008</w:t>
      </w:r>
      <w:r w:rsidR="00213768">
        <w:rPr>
          <w:rFonts w:ascii="Times New Roman" w:hAnsi="Times New Roman"/>
          <w:color w:val="000000"/>
          <w:szCs w:val="28"/>
          <w:lang w:val="nl-NL"/>
        </w:rPr>
        <w:t xml:space="preserve"> trong  công tác Q</w:t>
      </w:r>
      <w:r w:rsidR="00F1412C" w:rsidRPr="00BE46B3">
        <w:rPr>
          <w:rFonts w:ascii="Times New Roman" w:hAnsi="Times New Roman"/>
          <w:color w:val="000000"/>
          <w:szCs w:val="28"/>
          <w:lang w:val="nl-NL"/>
        </w:rPr>
        <w:t xml:space="preserve">uản lý văn bản tại một cơ quan, tổ chức. (có thể lựa chọn một trong các nội dung như: </w:t>
      </w:r>
    </w:p>
    <w:p w:rsidR="00F1412C" w:rsidRDefault="00527C41" w:rsidP="00F1412C">
      <w:pPr>
        <w:pStyle w:val="BodyText"/>
        <w:tabs>
          <w:tab w:val="left" w:pos="540"/>
        </w:tabs>
        <w:spacing w:line="360" w:lineRule="auto"/>
        <w:ind w:firstLine="540"/>
        <w:rPr>
          <w:rFonts w:ascii="Times New Roman" w:hAnsi="Times New Roman"/>
          <w:color w:val="000000"/>
          <w:szCs w:val="28"/>
          <w:lang w:val="nl-NL"/>
        </w:rPr>
      </w:pPr>
      <w:r>
        <w:rPr>
          <w:rFonts w:ascii="Times New Roman" w:hAnsi="Times New Roman"/>
          <w:color w:val="000000"/>
          <w:szCs w:val="28"/>
          <w:lang w:val="nl-NL"/>
        </w:rPr>
        <w:t>46</w:t>
      </w:r>
      <w:r w:rsidR="00F1412C">
        <w:rPr>
          <w:rFonts w:ascii="Times New Roman" w:hAnsi="Times New Roman"/>
          <w:color w:val="000000"/>
          <w:szCs w:val="28"/>
          <w:lang w:val="nl-NL"/>
        </w:rPr>
        <w:t>.1</w:t>
      </w:r>
      <w:r w:rsidR="00313720">
        <w:rPr>
          <w:rFonts w:ascii="Times New Roman" w:hAnsi="Times New Roman"/>
          <w:color w:val="000000"/>
          <w:szCs w:val="28"/>
          <w:lang w:val="nl-NL"/>
        </w:rPr>
        <w:t>.</w:t>
      </w:r>
      <w:r w:rsidR="00F1412C">
        <w:rPr>
          <w:rFonts w:ascii="Times New Roman" w:hAnsi="Times New Roman"/>
          <w:color w:val="000000"/>
          <w:szCs w:val="28"/>
          <w:lang w:val="nl-NL"/>
        </w:rPr>
        <w:t xml:space="preserve"> </w:t>
      </w:r>
      <w:r w:rsidR="00F1412C" w:rsidRPr="00BE46B3">
        <w:rPr>
          <w:rFonts w:ascii="Times New Roman" w:hAnsi="Times New Roman"/>
          <w:color w:val="000000"/>
          <w:szCs w:val="28"/>
          <w:lang w:val="nl-NL"/>
        </w:rPr>
        <w:t>Công tác văn thư</w:t>
      </w:r>
      <w:r w:rsidR="00F1412C">
        <w:rPr>
          <w:rFonts w:ascii="Times New Roman" w:hAnsi="Times New Roman"/>
          <w:color w:val="000000"/>
          <w:szCs w:val="28"/>
          <w:lang w:val="nl-NL"/>
        </w:rPr>
        <w:t>:</w:t>
      </w:r>
    </w:p>
    <w:p w:rsidR="00F1412C" w:rsidRDefault="00F1412C" w:rsidP="00F1412C">
      <w:pPr>
        <w:pStyle w:val="BodyText"/>
        <w:tabs>
          <w:tab w:val="left" w:pos="540"/>
        </w:tabs>
        <w:spacing w:line="360" w:lineRule="auto"/>
        <w:ind w:firstLine="540"/>
        <w:rPr>
          <w:rFonts w:ascii="Times New Roman" w:hAnsi="Times New Roman"/>
          <w:color w:val="000000"/>
          <w:szCs w:val="28"/>
          <w:lang w:val="nl-NL"/>
        </w:rPr>
      </w:pPr>
      <w:r>
        <w:rPr>
          <w:rFonts w:ascii="Times New Roman" w:hAnsi="Times New Roman"/>
          <w:color w:val="000000"/>
          <w:szCs w:val="28"/>
          <w:lang w:val="nl-NL"/>
        </w:rPr>
        <w:t xml:space="preserve"> </w:t>
      </w:r>
      <w:r w:rsidR="00527C41">
        <w:rPr>
          <w:rFonts w:ascii="Times New Roman" w:hAnsi="Times New Roman"/>
          <w:color w:val="000000"/>
          <w:szCs w:val="28"/>
          <w:lang w:val="nl-NL"/>
        </w:rPr>
        <w:t>46</w:t>
      </w:r>
      <w:r>
        <w:rPr>
          <w:rFonts w:ascii="Times New Roman" w:hAnsi="Times New Roman"/>
          <w:color w:val="000000"/>
          <w:szCs w:val="28"/>
          <w:lang w:val="nl-NL"/>
        </w:rPr>
        <w:t>.1.1</w:t>
      </w:r>
      <w:r w:rsidR="00313720">
        <w:rPr>
          <w:rFonts w:ascii="Times New Roman" w:hAnsi="Times New Roman"/>
          <w:color w:val="000000"/>
          <w:szCs w:val="28"/>
          <w:lang w:val="nl-NL"/>
        </w:rPr>
        <w:t>.</w:t>
      </w:r>
      <w:r>
        <w:rPr>
          <w:rFonts w:ascii="Times New Roman" w:hAnsi="Times New Roman"/>
          <w:color w:val="000000"/>
          <w:szCs w:val="28"/>
          <w:lang w:val="nl-NL"/>
        </w:rPr>
        <w:t xml:space="preserve"> Công tác lập hồ sơ (có thể chọn hồ sơ công việc, hồ sơ nguyên tắc, hồ sơ nhân sự...)</w:t>
      </w:r>
    </w:p>
    <w:p w:rsidR="00F1412C" w:rsidRDefault="00527C41" w:rsidP="00F1412C">
      <w:pPr>
        <w:pStyle w:val="BodyText"/>
        <w:tabs>
          <w:tab w:val="left" w:pos="540"/>
        </w:tabs>
        <w:spacing w:line="360" w:lineRule="auto"/>
        <w:ind w:firstLine="540"/>
        <w:rPr>
          <w:rFonts w:ascii="Times New Roman" w:hAnsi="Times New Roman"/>
          <w:color w:val="000000"/>
          <w:szCs w:val="28"/>
          <w:lang w:val="nl-NL"/>
        </w:rPr>
      </w:pPr>
      <w:r>
        <w:rPr>
          <w:rFonts w:ascii="Times New Roman" w:hAnsi="Times New Roman"/>
          <w:color w:val="000000"/>
          <w:szCs w:val="28"/>
          <w:lang w:val="nl-NL"/>
        </w:rPr>
        <w:t>46</w:t>
      </w:r>
      <w:r w:rsidR="00F1412C">
        <w:rPr>
          <w:rFonts w:ascii="Times New Roman" w:hAnsi="Times New Roman"/>
          <w:color w:val="000000"/>
          <w:szCs w:val="28"/>
          <w:lang w:val="nl-NL"/>
        </w:rPr>
        <w:t>.1.2</w:t>
      </w:r>
      <w:r w:rsidR="00313720">
        <w:rPr>
          <w:rFonts w:ascii="Times New Roman" w:hAnsi="Times New Roman"/>
          <w:color w:val="000000"/>
          <w:szCs w:val="28"/>
          <w:lang w:val="nl-NL"/>
        </w:rPr>
        <w:t>.</w:t>
      </w:r>
      <w:r w:rsidR="00F1412C">
        <w:rPr>
          <w:rFonts w:ascii="Times New Roman" w:hAnsi="Times New Roman"/>
          <w:color w:val="000000"/>
          <w:szCs w:val="28"/>
          <w:lang w:val="nl-NL"/>
        </w:rPr>
        <w:t xml:space="preserve"> Quản lý và sử dụng con dấu trong cơ quan</w:t>
      </w:r>
    </w:p>
    <w:p w:rsidR="00F1412C" w:rsidRDefault="00527C41" w:rsidP="00F1412C">
      <w:pPr>
        <w:pStyle w:val="BodyText"/>
        <w:tabs>
          <w:tab w:val="left" w:pos="540"/>
        </w:tabs>
        <w:spacing w:line="360" w:lineRule="auto"/>
        <w:ind w:firstLine="540"/>
        <w:rPr>
          <w:rFonts w:ascii="Times New Roman" w:hAnsi="Times New Roman"/>
          <w:color w:val="000000"/>
          <w:szCs w:val="28"/>
          <w:lang w:val="nl-NL"/>
        </w:rPr>
      </w:pPr>
      <w:r>
        <w:rPr>
          <w:rFonts w:ascii="Times New Roman" w:hAnsi="Times New Roman"/>
          <w:color w:val="000000"/>
          <w:szCs w:val="28"/>
          <w:lang w:val="nl-NL"/>
        </w:rPr>
        <w:t>46</w:t>
      </w:r>
      <w:r w:rsidR="00F1412C">
        <w:rPr>
          <w:rFonts w:ascii="Times New Roman" w:hAnsi="Times New Roman"/>
          <w:color w:val="000000"/>
          <w:szCs w:val="28"/>
          <w:lang w:val="nl-NL"/>
        </w:rPr>
        <w:t>.1.3</w:t>
      </w:r>
      <w:r w:rsidR="00313720">
        <w:rPr>
          <w:rFonts w:ascii="Times New Roman" w:hAnsi="Times New Roman"/>
          <w:color w:val="000000"/>
          <w:szCs w:val="28"/>
          <w:lang w:val="nl-NL"/>
        </w:rPr>
        <w:t>.</w:t>
      </w:r>
      <w:r w:rsidR="00F1412C">
        <w:rPr>
          <w:rFonts w:ascii="Times New Roman" w:hAnsi="Times New Roman"/>
          <w:color w:val="000000"/>
          <w:szCs w:val="28"/>
          <w:lang w:val="nl-NL"/>
        </w:rPr>
        <w:t xml:space="preserve"> Quản lý văn bản “đến” cơ quan</w:t>
      </w:r>
    </w:p>
    <w:p w:rsidR="00F1412C" w:rsidRDefault="00527C41" w:rsidP="00F1412C">
      <w:pPr>
        <w:pStyle w:val="BodyText"/>
        <w:tabs>
          <w:tab w:val="left" w:pos="540"/>
        </w:tabs>
        <w:spacing w:line="360" w:lineRule="auto"/>
        <w:ind w:firstLine="540"/>
        <w:rPr>
          <w:rFonts w:ascii="Times New Roman" w:hAnsi="Times New Roman"/>
          <w:color w:val="000000"/>
          <w:szCs w:val="28"/>
          <w:lang w:val="nl-NL"/>
        </w:rPr>
      </w:pPr>
      <w:r>
        <w:rPr>
          <w:rFonts w:ascii="Times New Roman" w:hAnsi="Times New Roman"/>
          <w:color w:val="000000"/>
          <w:szCs w:val="28"/>
          <w:lang w:val="nl-NL"/>
        </w:rPr>
        <w:t>46</w:t>
      </w:r>
      <w:r w:rsidR="00F1412C">
        <w:rPr>
          <w:rFonts w:ascii="Times New Roman" w:hAnsi="Times New Roman"/>
          <w:color w:val="000000"/>
          <w:szCs w:val="28"/>
          <w:lang w:val="nl-NL"/>
        </w:rPr>
        <w:t>.1.4</w:t>
      </w:r>
      <w:r w:rsidR="00313720">
        <w:rPr>
          <w:rFonts w:ascii="Times New Roman" w:hAnsi="Times New Roman"/>
          <w:color w:val="000000"/>
          <w:szCs w:val="28"/>
          <w:lang w:val="nl-NL"/>
        </w:rPr>
        <w:t>.</w:t>
      </w:r>
      <w:r w:rsidR="00F1412C">
        <w:rPr>
          <w:rFonts w:ascii="Times New Roman" w:hAnsi="Times New Roman"/>
          <w:color w:val="000000"/>
          <w:szCs w:val="28"/>
          <w:lang w:val="nl-NL"/>
        </w:rPr>
        <w:t xml:space="preserve"> Quản lý văn bản “đi” của cơ quan</w:t>
      </w:r>
    </w:p>
    <w:p w:rsidR="00F1412C" w:rsidRDefault="00527C41" w:rsidP="00F1412C">
      <w:pPr>
        <w:pStyle w:val="BodyText"/>
        <w:tabs>
          <w:tab w:val="left" w:pos="540"/>
        </w:tabs>
        <w:spacing w:line="360" w:lineRule="auto"/>
        <w:ind w:firstLine="540"/>
        <w:rPr>
          <w:rFonts w:ascii="Times New Roman" w:hAnsi="Times New Roman"/>
          <w:color w:val="000000"/>
          <w:szCs w:val="28"/>
          <w:lang w:val="nl-NL"/>
        </w:rPr>
      </w:pPr>
      <w:r>
        <w:rPr>
          <w:rFonts w:ascii="Times New Roman" w:hAnsi="Times New Roman"/>
          <w:color w:val="000000"/>
          <w:szCs w:val="28"/>
          <w:lang w:val="nl-NL"/>
        </w:rPr>
        <w:lastRenderedPageBreak/>
        <w:t>46</w:t>
      </w:r>
      <w:r w:rsidR="00F1412C">
        <w:rPr>
          <w:rFonts w:ascii="Times New Roman" w:hAnsi="Times New Roman"/>
          <w:color w:val="000000"/>
          <w:szCs w:val="28"/>
          <w:lang w:val="nl-NL"/>
        </w:rPr>
        <w:t>.1.5</w:t>
      </w:r>
      <w:r w:rsidR="00313720">
        <w:rPr>
          <w:rFonts w:ascii="Times New Roman" w:hAnsi="Times New Roman"/>
          <w:color w:val="000000"/>
          <w:szCs w:val="28"/>
          <w:lang w:val="nl-NL"/>
        </w:rPr>
        <w:t>.</w:t>
      </w:r>
      <w:r w:rsidR="00F1412C">
        <w:rPr>
          <w:rFonts w:ascii="Times New Roman" w:hAnsi="Times New Roman"/>
          <w:color w:val="000000"/>
          <w:szCs w:val="28"/>
          <w:lang w:val="nl-NL"/>
        </w:rPr>
        <w:t xml:space="preserve"> Quản lý văn bản “Mật” trong cơ quan</w:t>
      </w:r>
    </w:p>
    <w:p w:rsidR="00F1412C" w:rsidRDefault="00527C41" w:rsidP="00F1412C">
      <w:pPr>
        <w:pStyle w:val="BodyText"/>
        <w:tabs>
          <w:tab w:val="left" w:pos="540"/>
        </w:tabs>
        <w:spacing w:line="360" w:lineRule="auto"/>
        <w:ind w:firstLine="540"/>
        <w:rPr>
          <w:rFonts w:ascii="Times New Roman" w:hAnsi="Times New Roman"/>
          <w:color w:val="000000"/>
          <w:szCs w:val="28"/>
          <w:lang w:val="nl-NL"/>
        </w:rPr>
      </w:pPr>
      <w:r>
        <w:rPr>
          <w:rFonts w:ascii="Times New Roman" w:hAnsi="Times New Roman"/>
          <w:color w:val="000000"/>
          <w:szCs w:val="28"/>
          <w:lang w:val="nl-NL"/>
        </w:rPr>
        <w:t>46</w:t>
      </w:r>
      <w:r w:rsidR="00F1412C">
        <w:rPr>
          <w:rFonts w:ascii="Times New Roman" w:hAnsi="Times New Roman"/>
          <w:color w:val="000000"/>
          <w:szCs w:val="28"/>
          <w:lang w:val="nl-NL"/>
        </w:rPr>
        <w:t>.2</w:t>
      </w:r>
      <w:r w:rsidR="00313720">
        <w:rPr>
          <w:rFonts w:ascii="Times New Roman" w:hAnsi="Times New Roman"/>
          <w:color w:val="000000"/>
          <w:szCs w:val="28"/>
          <w:lang w:val="nl-NL"/>
        </w:rPr>
        <w:t>.</w:t>
      </w:r>
      <w:r w:rsidR="00F1412C">
        <w:rPr>
          <w:rFonts w:ascii="Times New Roman" w:hAnsi="Times New Roman"/>
          <w:color w:val="000000"/>
          <w:szCs w:val="28"/>
          <w:lang w:val="nl-NL"/>
        </w:rPr>
        <w:t xml:space="preserve"> Công tác lưu trữ:</w:t>
      </w:r>
    </w:p>
    <w:p w:rsidR="00F1412C" w:rsidRDefault="00527C41" w:rsidP="00F1412C">
      <w:pPr>
        <w:pStyle w:val="BodyText"/>
        <w:tabs>
          <w:tab w:val="left" w:pos="540"/>
        </w:tabs>
        <w:spacing w:line="360" w:lineRule="auto"/>
        <w:ind w:firstLine="540"/>
        <w:rPr>
          <w:rFonts w:ascii="Times New Roman" w:hAnsi="Times New Roman"/>
          <w:color w:val="000000"/>
          <w:szCs w:val="28"/>
          <w:lang w:val="nl-NL"/>
        </w:rPr>
      </w:pPr>
      <w:r>
        <w:rPr>
          <w:rFonts w:ascii="Times New Roman" w:hAnsi="Times New Roman"/>
          <w:color w:val="000000"/>
          <w:szCs w:val="28"/>
          <w:lang w:val="nl-NL"/>
        </w:rPr>
        <w:t>46</w:t>
      </w:r>
      <w:r w:rsidR="00F1412C">
        <w:rPr>
          <w:rFonts w:ascii="Times New Roman" w:hAnsi="Times New Roman"/>
          <w:color w:val="000000"/>
          <w:szCs w:val="28"/>
          <w:lang w:val="nl-NL"/>
        </w:rPr>
        <w:t>.2.1</w:t>
      </w:r>
      <w:r w:rsidR="00313720">
        <w:rPr>
          <w:rFonts w:ascii="Times New Roman" w:hAnsi="Times New Roman"/>
          <w:color w:val="000000"/>
          <w:szCs w:val="28"/>
          <w:lang w:val="nl-NL"/>
        </w:rPr>
        <w:t>.</w:t>
      </w:r>
      <w:r w:rsidR="00F1412C">
        <w:rPr>
          <w:rFonts w:ascii="Times New Roman" w:hAnsi="Times New Roman"/>
          <w:color w:val="000000"/>
          <w:szCs w:val="28"/>
          <w:lang w:val="nl-NL"/>
        </w:rPr>
        <w:t xml:space="preserve"> Xác định giá trị tài liệu</w:t>
      </w:r>
    </w:p>
    <w:p w:rsidR="00F1412C" w:rsidRDefault="00527C41" w:rsidP="00F1412C">
      <w:pPr>
        <w:pStyle w:val="BodyText"/>
        <w:tabs>
          <w:tab w:val="left" w:pos="540"/>
        </w:tabs>
        <w:spacing w:line="360" w:lineRule="auto"/>
        <w:ind w:firstLine="540"/>
        <w:rPr>
          <w:rFonts w:ascii="Times New Roman" w:hAnsi="Times New Roman"/>
          <w:color w:val="000000"/>
          <w:szCs w:val="28"/>
          <w:lang w:val="nl-NL"/>
        </w:rPr>
      </w:pPr>
      <w:r>
        <w:rPr>
          <w:rFonts w:ascii="Times New Roman" w:hAnsi="Times New Roman"/>
          <w:color w:val="000000"/>
          <w:szCs w:val="28"/>
          <w:lang w:val="nl-NL"/>
        </w:rPr>
        <w:t>46</w:t>
      </w:r>
      <w:r w:rsidR="00F1412C">
        <w:rPr>
          <w:rFonts w:ascii="Times New Roman" w:hAnsi="Times New Roman"/>
          <w:color w:val="000000"/>
          <w:szCs w:val="28"/>
          <w:lang w:val="nl-NL"/>
        </w:rPr>
        <w:t>.2.2</w:t>
      </w:r>
      <w:r w:rsidR="00313720">
        <w:rPr>
          <w:rFonts w:ascii="Times New Roman" w:hAnsi="Times New Roman"/>
          <w:color w:val="000000"/>
          <w:szCs w:val="28"/>
          <w:lang w:val="nl-NL"/>
        </w:rPr>
        <w:t>.</w:t>
      </w:r>
      <w:r w:rsidR="00F1412C">
        <w:rPr>
          <w:rFonts w:ascii="Times New Roman" w:hAnsi="Times New Roman"/>
          <w:color w:val="000000"/>
          <w:szCs w:val="28"/>
          <w:lang w:val="nl-NL"/>
        </w:rPr>
        <w:t xml:space="preserve"> Đánh giá giá trị tài liệu</w:t>
      </w:r>
    </w:p>
    <w:p w:rsidR="00F1412C" w:rsidRDefault="00527C41" w:rsidP="00F1412C">
      <w:pPr>
        <w:pStyle w:val="BodyText"/>
        <w:tabs>
          <w:tab w:val="left" w:pos="540"/>
        </w:tabs>
        <w:spacing w:line="360" w:lineRule="auto"/>
        <w:ind w:firstLine="540"/>
        <w:rPr>
          <w:rFonts w:ascii="Times New Roman" w:hAnsi="Times New Roman"/>
          <w:color w:val="000000"/>
          <w:szCs w:val="28"/>
          <w:lang w:val="nl-NL"/>
        </w:rPr>
      </w:pPr>
      <w:r>
        <w:rPr>
          <w:rFonts w:ascii="Times New Roman" w:hAnsi="Times New Roman"/>
          <w:color w:val="000000"/>
          <w:szCs w:val="28"/>
          <w:lang w:val="nl-NL"/>
        </w:rPr>
        <w:t>46</w:t>
      </w:r>
      <w:r w:rsidR="00F1412C">
        <w:rPr>
          <w:rFonts w:ascii="Times New Roman" w:hAnsi="Times New Roman"/>
          <w:color w:val="000000"/>
          <w:szCs w:val="28"/>
          <w:lang w:val="nl-NL"/>
        </w:rPr>
        <w:t>.2.3</w:t>
      </w:r>
      <w:r w:rsidR="00313720">
        <w:rPr>
          <w:rFonts w:ascii="Times New Roman" w:hAnsi="Times New Roman"/>
          <w:color w:val="000000"/>
          <w:szCs w:val="28"/>
          <w:lang w:val="nl-NL"/>
        </w:rPr>
        <w:t>.</w:t>
      </w:r>
      <w:r w:rsidR="00F1412C">
        <w:rPr>
          <w:rFonts w:ascii="Times New Roman" w:hAnsi="Times New Roman"/>
          <w:color w:val="000000"/>
          <w:szCs w:val="28"/>
          <w:lang w:val="nl-NL"/>
        </w:rPr>
        <w:t xml:space="preserve"> Phân loại, bổ sung tài liệu</w:t>
      </w:r>
    </w:p>
    <w:p w:rsidR="00527C41" w:rsidRDefault="00527C41" w:rsidP="00527C41">
      <w:pPr>
        <w:pStyle w:val="BodyText"/>
        <w:tabs>
          <w:tab w:val="left" w:pos="540"/>
        </w:tabs>
        <w:spacing w:line="360" w:lineRule="auto"/>
        <w:ind w:firstLine="540"/>
        <w:rPr>
          <w:rFonts w:ascii="Times New Roman" w:hAnsi="Times New Roman"/>
          <w:color w:val="000000"/>
          <w:szCs w:val="28"/>
          <w:lang w:val="nl-NL"/>
        </w:rPr>
      </w:pPr>
      <w:r>
        <w:rPr>
          <w:rFonts w:ascii="Times New Roman" w:hAnsi="Times New Roman"/>
          <w:color w:val="000000"/>
          <w:szCs w:val="28"/>
          <w:lang w:val="nl-NL"/>
        </w:rPr>
        <w:t>46</w:t>
      </w:r>
      <w:r w:rsidR="00F1412C">
        <w:rPr>
          <w:rFonts w:ascii="Times New Roman" w:hAnsi="Times New Roman"/>
          <w:color w:val="000000"/>
          <w:szCs w:val="28"/>
          <w:lang w:val="nl-NL"/>
        </w:rPr>
        <w:t>.2.4</w:t>
      </w:r>
      <w:r w:rsidR="00313720">
        <w:rPr>
          <w:rFonts w:ascii="Times New Roman" w:hAnsi="Times New Roman"/>
          <w:color w:val="000000"/>
          <w:szCs w:val="28"/>
          <w:lang w:val="nl-NL"/>
        </w:rPr>
        <w:t>.</w:t>
      </w:r>
      <w:r w:rsidR="00F1412C">
        <w:rPr>
          <w:rFonts w:ascii="Times New Roman" w:hAnsi="Times New Roman"/>
          <w:color w:val="000000"/>
          <w:szCs w:val="28"/>
          <w:lang w:val="nl-NL"/>
        </w:rPr>
        <w:t xml:space="preserve"> Bảo quản tài liệu</w:t>
      </w:r>
    </w:p>
    <w:p w:rsidR="00F1412C" w:rsidRDefault="00527C41" w:rsidP="00527C41">
      <w:pPr>
        <w:pStyle w:val="BodyText"/>
        <w:tabs>
          <w:tab w:val="left" w:pos="540"/>
        </w:tabs>
        <w:spacing w:line="360" w:lineRule="auto"/>
        <w:ind w:firstLine="540"/>
        <w:rPr>
          <w:rFonts w:ascii="Times New Roman" w:hAnsi="Times New Roman"/>
          <w:color w:val="000000"/>
          <w:szCs w:val="28"/>
          <w:lang w:val="nl-NL"/>
        </w:rPr>
      </w:pPr>
      <w:r>
        <w:rPr>
          <w:rFonts w:ascii="Times New Roman" w:hAnsi="Times New Roman"/>
          <w:color w:val="000000"/>
          <w:szCs w:val="28"/>
          <w:lang w:val="nl-NL"/>
        </w:rPr>
        <w:t>46</w:t>
      </w:r>
      <w:r w:rsidR="00F1412C">
        <w:rPr>
          <w:rFonts w:ascii="Times New Roman" w:hAnsi="Times New Roman"/>
          <w:color w:val="000000"/>
          <w:szCs w:val="28"/>
          <w:lang w:val="nl-NL"/>
        </w:rPr>
        <w:t>.2.5</w:t>
      </w:r>
      <w:r w:rsidR="00313720">
        <w:rPr>
          <w:rFonts w:ascii="Times New Roman" w:hAnsi="Times New Roman"/>
          <w:color w:val="000000"/>
          <w:szCs w:val="28"/>
          <w:lang w:val="nl-NL"/>
        </w:rPr>
        <w:t>.</w:t>
      </w:r>
      <w:r w:rsidR="00F1412C">
        <w:rPr>
          <w:rFonts w:ascii="Times New Roman" w:hAnsi="Times New Roman"/>
          <w:color w:val="000000"/>
          <w:szCs w:val="28"/>
          <w:lang w:val="nl-NL"/>
        </w:rPr>
        <w:t xml:space="preserve"> Tổ chức sử dụng có hiệu quả tài liệu</w:t>
      </w:r>
    </w:p>
    <w:p w:rsidR="00F1412C" w:rsidRPr="00BE46B3" w:rsidRDefault="00527C41" w:rsidP="00F1412C">
      <w:pPr>
        <w:pStyle w:val="BodyText"/>
        <w:tabs>
          <w:tab w:val="left" w:pos="540"/>
        </w:tabs>
        <w:spacing w:line="360" w:lineRule="auto"/>
        <w:ind w:firstLine="540"/>
        <w:rPr>
          <w:rFonts w:ascii="Times New Roman" w:hAnsi="Times New Roman"/>
          <w:color w:val="000000"/>
          <w:szCs w:val="28"/>
          <w:lang w:val="nl-NL"/>
        </w:rPr>
      </w:pPr>
      <w:r>
        <w:rPr>
          <w:rFonts w:ascii="Times New Roman" w:hAnsi="Times New Roman"/>
          <w:color w:val="000000"/>
          <w:szCs w:val="28"/>
          <w:lang w:val="nl-NL"/>
        </w:rPr>
        <w:t>47</w:t>
      </w:r>
      <w:r w:rsidR="00F1412C" w:rsidRPr="00BE46B3">
        <w:rPr>
          <w:rFonts w:ascii="Times New Roman" w:hAnsi="Times New Roman"/>
          <w:color w:val="000000"/>
          <w:szCs w:val="28"/>
          <w:lang w:val="nl-NL"/>
        </w:rPr>
        <w:t xml:space="preserve">. </w:t>
      </w:r>
      <w:r w:rsidR="00213768">
        <w:rPr>
          <w:rFonts w:ascii="Times New Roman" w:hAnsi="Times New Roman"/>
          <w:color w:val="000000"/>
          <w:szCs w:val="28"/>
          <w:lang w:val="nl-NL"/>
        </w:rPr>
        <w:t>Công tác Quản lý văn bản trong giai đoạn hiện nay tại UBND.... thực trạng và giải pháp /</w:t>
      </w:r>
      <w:r w:rsidR="00F1412C" w:rsidRPr="00BE46B3">
        <w:rPr>
          <w:rFonts w:ascii="Times New Roman" w:hAnsi="Times New Roman"/>
          <w:color w:val="000000"/>
          <w:szCs w:val="28"/>
          <w:lang w:val="nl-NL"/>
        </w:rPr>
        <w:t xml:space="preserve">có thể lựa chọn một trong các nội dung như: </w:t>
      </w:r>
    </w:p>
    <w:p w:rsidR="00F1412C" w:rsidRDefault="00527C41" w:rsidP="00F1412C">
      <w:pPr>
        <w:pStyle w:val="BodyText"/>
        <w:tabs>
          <w:tab w:val="left" w:pos="540"/>
        </w:tabs>
        <w:spacing w:line="360" w:lineRule="auto"/>
        <w:ind w:firstLine="540"/>
        <w:rPr>
          <w:rFonts w:ascii="Times New Roman" w:hAnsi="Times New Roman"/>
          <w:color w:val="000000"/>
          <w:szCs w:val="28"/>
          <w:lang w:val="nl-NL"/>
        </w:rPr>
      </w:pPr>
      <w:r>
        <w:rPr>
          <w:rFonts w:ascii="Times New Roman" w:hAnsi="Times New Roman"/>
          <w:color w:val="000000"/>
          <w:szCs w:val="28"/>
          <w:lang w:val="nl-NL"/>
        </w:rPr>
        <w:t>47</w:t>
      </w:r>
      <w:r w:rsidR="00F1412C">
        <w:rPr>
          <w:rFonts w:ascii="Times New Roman" w:hAnsi="Times New Roman"/>
          <w:color w:val="000000"/>
          <w:szCs w:val="28"/>
          <w:lang w:val="nl-NL"/>
        </w:rPr>
        <w:t xml:space="preserve">.1 </w:t>
      </w:r>
      <w:r w:rsidR="00F1412C" w:rsidRPr="00BE46B3">
        <w:rPr>
          <w:rFonts w:ascii="Times New Roman" w:hAnsi="Times New Roman"/>
          <w:color w:val="000000"/>
          <w:szCs w:val="28"/>
          <w:lang w:val="nl-NL"/>
        </w:rPr>
        <w:t>Công tác văn thư</w:t>
      </w:r>
      <w:r w:rsidR="00F1412C">
        <w:rPr>
          <w:rFonts w:ascii="Times New Roman" w:hAnsi="Times New Roman"/>
          <w:color w:val="000000"/>
          <w:szCs w:val="28"/>
          <w:lang w:val="nl-NL"/>
        </w:rPr>
        <w:t>:</w:t>
      </w:r>
    </w:p>
    <w:p w:rsidR="00F1412C" w:rsidRDefault="00313720" w:rsidP="00F1412C">
      <w:pPr>
        <w:pStyle w:val="BodyText"/>
        <w:tabs>
          <w:tab w:val="left" w:pos="540"/>
        </w:tabs>
        <w:spacing w:line="360" w:lineRule="auto"/>
        <w:ind w:firstLine="540"/>
        <w:rPr>
          <w:rFonts w:ascii="Times New Roman" w:hAnsi="Times New Roman"/>
          <w:color w:val="000000"/>
          <w:szCs w:val="28"/>
          <w:lang w:val="nl-NL"/>
        </w:rPr>
      </w:pPr>
      <w:r>
        <w:rPr>
          <w:rFonts w:ascii="Times New Roman" w:hAnsi="Times New Roman"/>
          <w:color w:val="000000"/>
          <w:szCs w:val="28"/>
          <w:lang w:val="nl-NL"/>
        </w:rPr>
        <w:t>47</w:t>
      </w:r>
      <w:r w:rsidR="00F1412C">
        <w:rPr>
          <w:rFonts w:ascii="Times New Roman" w:hAnsi="Times New Roman"/>
          <w:color w:val="000000"/>
          <w:szCs w:val="28"/>
          <w:lang w:val="nl-NL"/>
        </w:rPr>
        <w:t>.1.1</w:t>
      </w:r>
      <w:r>
        <w:rPr>
          <w:rFonts w:ascii="Times New Roman" w:hAnsi="Times New Roman"/>
          <w:color w:val="000000"/>
          <w:szCs w:val="28"/>
          <w:lang w:val="nl-NL"/>
        </w:rPr>
        <w:t>.</w:t>
      </w:r>
      <w:r w:rsidR="00F1412C">
        <w:rPr>
          <w:rFonts w:ascii="Times New Roman" w:hAnsi="Times New Roman"/>
          <w:color w:val="000000"/>
          <w:szCs w:val="28"/>
          <w:lang w:val="nl-NL"/>
        </w:rPr>
        <w:t xml:space="preserve"> Công tác lập hồ sơ (có thể chọn hồ sơ công việc, hồ sơ nguyên tắc, hồ sơ nhân sự...)</w:t>
      </w:r>
    </w:p>
    <w:p w:rsidR="00F1412C" w:rsidRDefault="00313720" w:rsidP="00F1412C">
      <w:pPr>
        <w:pStyle w:val="BodyText"/>
        <w:tabs>
          <w:tab w:val="left" w:pos="540"/>
        </w:tabs>
        <w:spacing w:line="360" w:lineRule="auto"/>
        <w:ind w:firstLine="540"/>
        <w:rPr>
          <w:rFonts w:ascii="Times New Roman" w:hAnsi="Times New Roman"/>
          <w:color w:val="000000"/>
          <w:szCs w:val="28"/>
          <w:lang w:val="nl-NL"/>
        </w:rPr>
      </w:pPr>
      <w:r>
        <w:rPr>
          <w:rFonts w:ascii="Times New Roman" w:hAnsi="Times New Roman"/>
          <w:color w:val="000000"/>
          <w:szCs w:val="28"/>
          <w:lang w:val="nl-NL"/>
        </w:rPr>
        <w:t>47</w:t>
      </w:r>
      <w:r w:rsidR="00F1412C">
        <w:rPr>
          <w:rFonts w:ascii="Times New Roman" w:hAnsi="Times New Roman"/>
          <w:color w:val="000000"/>
          <w:szCs w:val="28"/>
          <w:lang w:val="nl-NL"/>
        </w:rPr>
        <w:t>.1.2</w:t>
      </w:r>
      <w:r>
        <w:rPr>
          <w:rFonts w:ascii="Times New Roman" w:hAnsi="Times New Roman"/>
          <w:color w:val="000000"/>
          <w:szCs w:val="28"/>
          <w:lang w:val="nl-NL"/>
        </w:rPr>
        <w:t>.</w:t>
      </w:r>
      <w:r w:rsidR="00F1412C">
        <w:rPr>
          <w:rFonts w:ascii="Times New Roman" w:hAnsi="Times New Roman"/>
          <w:color w:val="000000"/>
          <w:szCs w:val="28"/>
          <w:lang w:val="nl-NL"/>
        </w:rPr>
        <w:t xml:space="preserve"> Quản lý và sử dụng con dấu trong cơ quan</w:t>
      </w:r>
    </w:p>
    <w:p w:rsidR="00F1412C" w:rsidRDefault="00313720" w:rsidP="00F1412C">
      <w:pPr>
        <w:pStyle w:val="BodyText"/>
        <w:tabs>
          <w:tab w:val="left" w:pos="540"/>
        </w:tabs>
        <w:spacing w:line="360" w:lineRule="auto"/>
        <w:ind w:firstLine="540"/>
        <w:rPr>
          <w:rFonts w:ascii="Times New Roman" w:hAnsi="Times New Roman"/>
          <w:color w:val="000000"/>
          <w:szCs w:val="28"/>
          <w:lang w:val="nl-NL"/>
        </w:rPr>
      </w:pPr>
      <w:r>
        <w:rPr>
          <w:rFonts w:ascii="Times New Roman" w:hAnsi="Times New Roman"/>
          <w:color w:val="000000"/>
          <w:szCs w:val="28"/>
          <w:lang w:val="nl-NL"/>
        </w:rPr>
        <w:t>47</w:t>
      </w:r>
      <w:r w:rsidR="00F1412C">
        <w:rPr>
          <w:rFonts w:ascii="Times New Roman" w:hAnsi="Times New Roman"/>
          <w:color w:val="000000"/>
          <w:szCs w:val="28"/>
          <w:lang w:val="nl-NL"/>
        </w:rPr>
        <w:t>.1.3</w:t>
      </w:r>
      <w:r>
        <w:rPr>
          <w:rFonts w:ascii="Times New Roman" w:hAnsi="Times New Roman"/>
          <w:color w:val="000000"/>
          <w:szCs w:val="28"/>
          <w:lang w:val="nl-NL"/>
        </w:rPr>
        <w:t>.</w:t>
      </w:r>
      <w:r w:rsidR="00F1412C">
        <w:rPr>
          <w:rFonts w:ascii="Times New Roman" w:hAnsi="Times New Roman"/>
          <w:color w:val="000000"/>
          <w:szCs w:val="28"/>
          <w:lang w:val="nl-NL"/>
        </w:rPr>
        <w:t xml:space="preserve"> Quản lý văn bản “đến” cơ quan</w:t>
      </w:r>
    </w:p>
    <w:p w:rsidR="00F1412C" w:rsidRDefault="00313720" w:rsidP="00F1412C">
      <w:pPr>
        <w:pStyle w:val="BodyText"/>
        <w:tabs>
          <w:tab w:val="left" w:pos="540"/>
        </w:tabs>
        <w:spacing w:line="360" w:lineRule="auto"/>
        <w:ind w:firstLine="540"/>
        <w:rPr>
          <w:rFonts w:ascii="Times New Roman" w:hAnsi="Times New Roman"/>
          <w:color w:val="000000"/>
          <w:szCs w:val="28"/>
          <w:lang w:val="nl-NL"/>
        </w:rPr>
      </w:pPr>
      <w:r>
        <w:rPr>
          <w:rFonts w:ascii="Times New Roman" w:hAnsi="Times New Roman"/>
          <w:color w:val="000000"/>
          <w:szCs w:val="28"/>
          <w:lang w:val="nl-NL"/>
        </w:rPr>
        <w:t>47</w:t>
      </w:r>
      <w:r w:rsidR="00F1412C">
        <w:rPr>
          <w:rFonts w:ascii="Times New Roman" w:hAnsi="Times New Roman"/>
          <w:color w:val="000000"/>
          <w:szCs w:val="28"/>
          <w:lang w:val="nl-NL"/>
        </w:rPr>
        <w:t>.1.4</w:t>
      </w:r>
      <w:r>
        <w:rPr>
          <w:rFonts w:ascii="Times New Roman" w:hAnsi="Times New Roman"/>
          <w:color w:val="000000"/>
          <w:szCs w:val="28"/>
          <w:lang w:val="nl-NL"/>
        </w:rPr>
        <w:t>.</w:t>
      </w:r>
      <w:r w:rsidR="00F1412C">
        <w:rPr>
          <w:rFonts w:ascii="Times New Roman" w:hAnsi="Times New Roman"/>
          <w:color w:val="000000"/>
          <w:szCs w:val="28"/>
          <w:lang w:val="nl-NL"/>
        </w:rPr>
        <w:t xml:space="preserve"> Quản lý văn bản “đi” của cơ quan</w:t>
      </w:r>
    </w:p>
    <w:p w:rsidR="00F1412C" w:rsidRDefault="00313720" w:rsidP="00F1412C">
      <w:pPr>
        <w:pStyle w:val="BodyText"/>
        <w:tabs>
          <w:tab w:val="left" w:pos="540"/>
        </w:tabs>
        <w:spacing w:line="360" w:lineRule="auto"/>
        <w:ind w:firstLine="540"/>
        <w:rPr>
          <w:rFonts w:ascii="Times New Roman" w:hAnsi="Times New Roman"/>
          <w:color w:val="000000"/>
          <w:szCs w:val="28"/>
          <w:lang w:val="nl-NL"/>
        </w:rPr>
      </w:pPr>
      <w:r>
        <w:rPr>
          <w:rFonts w:ascii="Times New Roman" w:hAnsi="Times New Roman"/>
          <w:color w:val="000000"/>
          <w:szCs w:val="28"/>
          <w:lang w:val="nl-NL"/>
        </w:rPr>
        <w:t>47</w:t>
      </w:r>
      <w:r w:rsidR="00F1412C">
        <w:rPr>
          <w:rFonts w:ascii="Times New Roman" w:hAnsi="Times New Roman"/>
          <w:color w:val="000000"/>
          <w:szCs w:val="28"/>
          <w:lang w:val="nl-NL"/>
        </w:rPr>
        <w:t>.1.5</w:t>
      </w:r>
      <w:r>
        <w:rPr>
          <w:rFonts w:ascii="Times New Roman" w:hAnsi="Times New Roman"/>
          <w:color w:val="000000"/>
          <w:szCs w:val="28"/>
          <w:lang w:val="nl-NL"/>
        </w:rPr>
        <w:t>.</w:t>
      </w:r>
      <w:r w:rsidR="00F1412C">
        <w:rPr>
          <w:rFonts w:ascii="Times New Roman" w:hAnsi="Times New Roman"/>
          <w:color w:val="000000"/>
          <w:szCs w:val="28"/>
          <w:lang w:val="nl-NL"/>
        </w:rPr>
        <w:t xml:space="preserve"> Quản lý văn bản “Mật” trong cơ quan</w:t>
      </w:r>
    </w:p>
    <w:p w:rsidR="00F1412C" w:rsidRDefault="00313720" w:rsidP="00F1412C">
      <w:pPr>
        <w:pStyle w:val="BodyText"/>
        <w:tabs>
          <w:tab w:val="left" w:pos="540"/>
        </w:tabs>
        <w:spacing w:line="360" w:lineRule="auto"/>
        <w:ind w:firstLine="540"/>
        <w:rPr>
          <w:rFonts w:ascii="Times New Roman" w:hAnsi="Times New Roman"/>
          <w:color w:val="000000"/>
          <w:szCs w:val="28"/>
          <w:lang w:val="nl-NL"/>
        </w:rPr>
      </w:pPr>
      <w:r>
        <w:rPr>
          <w:rFonts w:ascii="Times New Roman" w:hAnsi="Times New Roman"/>
          <w:color w:val="000000"/>
          <w:szCs w:val="28"/>
          <w:lang w:val="nl-NL"/>
        </w:rPr>
        <w:t>47</w:t>
      </w:r>
      <w:r w:rsidR="00F1412C">
        <w:rPr>
          <w:rFonts w:ascii="Times New Roman" w:hAnsi="Times New Roman"/>
          <w:color w:val="000000"/>
          <w:szCs w:val="28"/>
          <w:lang w:val="nl-NL"/>
        </w:rPr>
        <w:t>.2</w:t>
      </w:r>
      <w:r>
        <w:rPr>
          <w:rFonts w:ascii="Times New Roman" w:hAnsi="Times New Roman"/>
          <w:color w:val="000000"/>
          <w:szCs w:val="28"/>
          <w:lang w:val="nl-NL"/>
        </w:rPr>
        <w:t>.</w:t>
      </w:r>
      <w:r w:rsidR="00F1412C">
        <w:rPr>
          <w:rFonts w:ascii="Times New Roman" w:hAnsi="Times New Roman"/>
          <w:color w:val="000000"/>
          <w:szCs w:val="28"/>
          <w:lang w:val="nl-NL"/>
        </w:rPr>
        <w:t xml:space="preserve"> Công tác lưu trữ:</w:t>
      </w:r>
    </w:p>
    <w:p w:rsidR="00F1412C" w:rsidRDefault="00313720" w:rsidP="00F1412C">
      <w:pPr>
        <w:pStyle w:val="BodyText"/>
        <w:tabs>
          <w:tab w:val="left" w:pos="540"/>
        </w:tabs>
        <w:spacing w:line="360" w:lineRule="auto"/>
        <w:ind w:firstLine="540"/>
        <w:rPr>
          <w:rFonts w:ascii="Times New Roman" w:hAnsi="Times New Roman"/>
          <w:color w:val="000000"/>
          <w:szCs w:val="28"/>
          <w:lang w:val="nl-NL"/>
        </w:rPr>
      </w:pPr>
      <w:r>
        <w:rPr>
          <w:rFonts w:ascii="Times New Roman" w:hAnsi="Times New Roman"/>
          <w:color w:val="000000"/>
          <w:szCs w:val="28"/>
          <w:lang w:val="nl-NL"/>
        </w:rPr>
        <w:t>47</w:t>
      </w:r>
      <w:r w:rsidR="00F1412C">
        <w:rPr>
          <w:rFonts w:ascii="Times New Roman" w:hAnsi="Times New Roman"/>
          <w:color w:val="000000"/>
          <w:szCs w:val="28"/>
          <w:lang w:val="nl-NL"/>
        </w:rPr>
        <w:t>.2.1</w:t>
      </w:r>
      <w:r>
        <w:rPr>
          <w:rFonts w:ascii="Times New Roman" w:hAnsi="Times New Roman"/>
          <w:color w:val="000000"/>
          <w:szCs w:val="28"/>
          <w:lang w:val="nl-NL"/>
        </w:rPr>
        <w:t>.</w:t>
      </w:r>
      <w:r w:rsidR="00F1412C">
        <w:rPr>
          <w:rFonts w:ascii="Times New Roman" w:hAnsi="Times New Roman"/>
          <w:color w:val="000000"/>
          <w:szCs w:val="28"/>
          <w:lang w:val="nl-NL"/>
        </w:rPr>
        <w:t xml:space="preserve"> Xác định giá trị tài liệu</w:t>
      </w:r>
    </w:p>
    <w:p w:rsidR="00F1412C" w:rsidRDefault="00313720" w:rsidP="00F1412C">
      <w:pPr>
        <w:pStyle w:val="BodyText"/>
        <w:tabs>
          <w:tab w:val="left" w:pos="540"/>
        </w:tabs>
        <w:spacing w:line="360" w:lineRule="auto"/>
        <w:ind w:firstLine="540"/>
        <w:rPr>
          <w:rFonts w:ascii="Times New Roman" w:hAnsi="Times New Roman"/>
          <w:color w:val="000000"/>
          <w:szCs w:val="28"/>
          <w:lang w:val="nl-NL"/>
        </w:rPr>
      </w:pPr>
      <w:r>
        <w:rPr>
          <w:rFonts w:ascii="Times New Roman" w:hAnsi="Times New Roman"/>
          <w:color w:val="000000"/>
          <w:szCs w:val="28"/>
          <w:lang w:val="nl-NL"/>
        </w:rPr>
        <w:t>47</w:t>
      </w:r>
      <w:r w:rsidR="00F1412C">
        <w:rPr>
          <w:rFonts w:ascii="Times New Roman" w:hAnsi="Times New Roman"/>
          <w:color w:val="000000"/>
          <w:szCs w:val="28"/>
          <w:lang w:val="nl-NL"/>
        </w:rPr>
        <w:t>.2.2</w:t>
      </w:r>
      <w:r>
        <w:rPr>
          <w:rFonts w:ascii="Times New Roman" w:hAnsi="Times New Roman"/>
          <w:color w:val="000000"/>
          <w:szCs w:val="28"/>
          <w:lang w:val="nl-NL"/>
        </w:rPr>
        <w:t>.</w:t>
      </w:r>
      <w:r w:rsidR="00F1412C">
        <w:rPr>
          <w:rFonts w:ascii="Times New Roman" w:hAnsi="Times New Roman"/>
          <w:color w:val="000000"/>
          <w:szCs w:val="28"/>
          <w:lang w:val="nl-NL"/>
        </w:rPr>
        <w:t xml:space="preserve"> Đánh giá giá trị tài liệu</w:t>
      </w:r>
    </w:p>
    <w:p w:rsidR="00F1412C" w:rsidRDefault="00313720" w:rsidP="00F1412C">
      <w:pPr>
        <w:pStyle w:val="BodyText"/>
        <w:tabs>
          <w:tab w:val="left" w:pos="540"/>
        </w:tabs>
        <w:spacing w:line="360" w:lineRule="auto"/>
        <w:ind w:firstLine="540"/>
        <w:rPr>
          <w:rFonts w:ascii="Times New Roman" w:hAnsi="Times New Roman"/>
          <w:color w:val="000000"/>
          <w:szCs w:val="28"/>
          <w:lang w:val="nl-NL"/>
        </w:rPr>
      </w:pPr>
      <w:r>
        <w:rPr>
          <w:rFonts w:ascii="Times New Roman" w:hAnsi="Times New Roman"/>
          <w:color w:val="000000"/>
          <w:szCs w:val="28"/>
          <w:lang w:val="nl-NL"/>
        </w:rPr>
        <w:t>47</w:t>
      </w:r>
      <w:r w:rsidR="00F1412C">
        <w:rPr>
          <w:rFonts w:ascii="Times New Roman" w:hAnsi="Times New Roman"/>
          <w:color w:val="000000"/>
          <w:szCs w:val="28"/>
          <w:lang w:val="nl-NL"/>
        </w:rPr>
        <w:t>.2.3</w:t>
      </w:r>
      <w:r>
        <w:rPr>
          <w:rFonts w:ascii="Times New Roman" w:hAnsi="Times New Roman"/>
          <w:color w:val="000000"/>
          <w:szCs w:val="28"/>
          <w:lang w:val="nl-NL"/>
        </w:rPr>
        <w:t>.</w:t>
      </w:r>
      <w:r w:rsidR="00F1412C">
        <w:rPr>
          <w:rFonts w:ascii="Times New Roman" w:hAnsi="Times New Roman"/>
          <w:color w:val="000000"/>
          <w:szCs w:val="28"/>
          <w:lang w:val="nl-NL"/>
        </w:rPr>
        <w:t xml:space="preserve"> Phân loại, bổ sung tài liệu</w:t>
      </w:r>
    </w:p>
    <w:p w:rsidR="00313720" w:rsidRDefault="00313720" w:rsidP="00313720">
      <w:pPr>
        <w:pStyle w:val="BodyText"/>
        <w:tabs>
          <w:tab w:val="left" w:pos="540"/>
        </w:tabs>
        <w:spacing w:line="360" w:lineRule="auto"/>
        <w:ind w:firstLine="540"/>
        <w:rPr>
          <w:rFonts w:ascii="Times New Roman" w:hAnsi="Times New Roman"/>
          <w:color w:val="000000"/>
          <w:szCs w:val="28"/>
          <w:lang w:val="nl-NL"/>
        </w:rPr>
      </w:pPr>
      <w:r>
        <w:rPr>
          <w:rFonts w:ascii="Times New Roman" w:hAnsi="Times New Roman"/>
          <w:color w:val="000000"/>
          <w:szCs w:val="28"/>
          <w:lang w:val="nl-NL"/>
        </w:rPr>
        <w:t>47</w:t>
      </w:r>
      <w:r w:rsidR="00F1412C">
        <w:rPr>
          <w:rFonts w:ascii="Times New Roman" w:hAnsi="Times New Roman"/>
          <w:color w:val="000000"/>
          <w:szCs w:val="28"/>
          <w:lang w:val="nl-NL"/>
        </w:rPr>
        <w:t>.2.4</w:t>
      </w:r>
      <w:r>
        <w:rPr>
          <w:rFonts w:ascii="Times New Roman" w:hAnsi="Times New Roman"/>
          <w:color w:val="000000"/>
          <w:szCs w:val="28"/>
          <w:lang w:val="nl-NL"/>
        </w:rPr>
        <w:t>.</w:t>
      </w:r>
      <w:r w:rsidR="00F1412C">
        <w:rPr>
          <w:rFonts w:ascii="Times New Roman" w:hAnsi="Times New Roman"/>
          <w:color w:val="000000"/>
          <w:szCs w:val="28"/>
          <w:lang w:val="nl-NL"/>
        </w:rPr>
        <w:t xml:space="preserve"> Bảo quản tài liệu</w:t>
      </w:r>
    </w:p>
    <w:p w:rsidR="00F1412C" w:rsidRDefault="00313720" w:rsidP="00313720">
      <w:pPr>
        <w:pStyle w:val="BodyText"/>
        <w:tabs>
          <w:tab w:val="left" w:pos="540"/>
        </w:tabs>
        <w:spacing w:line="360" w:lineRule="auto"/>
        <w:ind w:firstLine="540"/>
        <w:rPr>
          <w:rFonts w:ascii="Times New Roman" w:hAnsi="Times New Roman"/>
          <w:color w:val="000000"/>
          <w:szCs w:val="28"/>
          <w:lang w:val="nl-NL"/>
        </w:rPr>
      </w:pPr>
      <w:r>
        <w:rPr>
          <w:rFonts w:ascii="Times New Roman" w:hAnsi="Times New Roman"/>
          <w:color w:val="000000"/>
          <w:szCs w:val="28"/>
          <w:lang w:val="nl-NL"/>
        </w:rPr>
        <w:t>47</w:t>
      </w:r>
      <w:r w:rsidR="00F1412C">
        <w:rPr>
          <w:rFonts w:ascii="Times New Roman" w:hAnsi="Times New Roman"/>
          <w:color w:val="000000"/>
          <w:szCs w:val="28"/>
          <w:lang w:val="nl-NL"/>
        </w:rPr>
        <w:t>.2.5</w:t>
      </w:r>
      <w:r>
        <w:rPr>
          <w:rFonts w:ascii="Times New Roman" w:hAnsi="Times New Roman"/>
          <w:color w:val="000000"/>
          <w:szCs w:val="28"/>
          <w:lang w:val="nl-NL"/>
        </w:rPr>
        <w:t>.</w:t>
      </w:r>
      <w:r w:rsidR="00F1412C">
        <w:rPr>
          <w:rFonts w:ascii="Times New Roman" w:hAnsi="Times New Roman"/>
          <w:color w:val="000000"/>
          <w:szCs w:val="28"/>
          <w:lang w:val="nl-NL"/>
        </w:rPr>
        <w:t xml:space="preserve"> Tổ chức sử dụng có hiệu quả tài liệu</w:t>
      </w:r>
    </w:p>
    <w:p w:rsidR="00313720" w:rsidRDefault="00313720" w:rsidP="00313720">
      <w:pPr>
        <w:pStyle w:val="BodyText"/>
        <w:tabs>
          <w:tab w:val="left" w:pos="540"/>
        </w:tabs>
        <w:spacing w:line="276" w:lineRule="auto"/>
        <w:ind w:firstLine="540"/>
        <w:rPr>
          <w:rFonts w:ascii="Times New Roman" w:hAnsi="Times New Roman"/>
          <w:szCs w:val="28"/>
          <w:lang w:val="nl-NL"/>
        </w:rPr>
      </w:pPr>
      <w:r>
        <w:rPr>
          <w:rFonts w:ascii="Times New Roman" w:hAnsi="Times New Roman"/>
          <w:szCs w:val="28"/>
          <w:lang w:val="nl-NL"/>
        </w:rPr>
        <w:t>48</w:t>
      </w:r>
      <w:r w:rsidRPr="00961BD4">
        <w:rPr>
          <w:rFonts w:ascii="Times New Roman" w:hAnsi="Times New Roman"/>
          <w:szCs w:val="28"/>
          <w:lang w:val="nl-NL"/>
        </w:rPr>
        <w:t>. Thủ tục cưỡng chế hành chính của cơ quan hành chính nhà nước tại (....) hiện na</w:t>
      </w:r>
      <w:r>
        <w:rPr>
          <w:rFonts w:ascii="Times New Roman" w:hAnsi="Times New Roman"/>
          <w:szCs w:val="28"/>
          <w:lang w:val="nl-NL"/>
        </w:rPr>
        <w:t>y – Những bất cập và giải pháp.</w:t>
      </w:r>
    </w:p>
    <w:p w:rsidR="00313720" w:rsidRDefault="00313720" w:rsidP="00313720">
      <w:pPr>
        <w:pStyle w:val="BodyText"/>
        <w:tabs>
          <w:tab w:val="left" w:pos="540"/>
        </w:tabs>
        <w:spacing w:line="276" w:lineRule="auto"/>
        <w:ind w:firstLine="540"/>
        <w:rPr>
          <w:rFonts w:ascii="Times New Roman" w:hAnsi="Times New Roman"/>
          <w:szCs w:val="28"/>
          <w:lang w:val="nl-NL"/>
        </w:rPr>
      </w:pPr>
      <w:r>
        <w:rPr>
          <w:rFonts w:ascii="Times New Roman" w:hAnsi="Times New Roman"/>
          <w:szCs w:val="28"/>
          <w:lang w:val="nl-NL"/>
        </w:rPr>
        <w:t>49</w:t>
      </w:r>
      <w:r w:rsidRPr="00961BD4">
        <w:rPr>
          <w:rFonts w:ascii="Times New Roman" w:hAnsi="Times New Roman"/>
          <w:szCs w:val="28"/>
          <w:lang w:val="nl-NL"/>
        </w:rPr>
        <w:t>. Công tác kiểm soát thủ tục hành chính tại (....)  Thực trạng và giải pháp.</w:t>
      </w:r>
    </w:p>
    <w:p w:rsidR="00313720" w:rsidRDefault="00313720" w:rsidP="00313720">
      <w:pPr>
        <w:pStyle w:val="BodyText"/>
        <w:tabs>
          <w:tab w:val="left" w:pos="540"/>
        </w:tabs>
        <w:spacing w:line="276" w:lineRule="auto"/>
        <w:ind w:firstLine="540"/>
        <w:rPr>
          <w:rFonts w:ascii="Times New Roman" w:hAnsi="Times New Roman"/>
          <w:szCs w:val="28"/>
          <w:lang w:val="nl-NL"/>
        </w:rPr>
      </w:pPr>
      <w:r>
        <w:rPr>
          <w:rFonts w:ascii="Times New Roman" w:hAnsi="Times New Roman"/>
          <w:szCs w:val="28"/>
          <w:lang w:val="nl-NL"/>
        </w:rPr>
        <w:t>50</w:t>
      </w:r>
      <w:r w:rsidRPr="00961BD4">
        <w:rPr>
          <w:rFonts w:ascii="Times New Roman" w:hAnsi="Times New Roman"/>
          <w:szCs w:val="28"/>
          <w:lang w:val="nl-NL"/>
        </w:rPr>
        <w:t>. Thực trạng việc ứng dụng mô hình một cửa điện tử  tại (....) - Thuận lợi, khó khăn và giải pháp.</w:t>
      </w:r>
    </w:p>
    <w:p w:rsidR="00313720" w:rsidRDefault="00313720" w:rsidP="00313720">
      <w:pPr>
        <w:pStyle w:val="BodyText"/>
        <w:tabs>
          <w:tab w:val="left" w:pos="540"/>
        </w:tabs>
        <w:spacing w:line="276" w:lineRule="auto"/>
        <w:ind w:firstLine="540"/>
        <w:rPr>
          <w:rFonts w:ascii="Times New Roman" w:hAnsi="Times New Roman"/>
          <w:szCs w:val="28"/>
          <w:lang w:val="nl-NL"/>
        </w:rPr>
      </w:pPr>
      <w:r>
        <w:rPr>
          <w:rFonts w:ascii="Times New Roman" w:hAnsi="Times New Roman"/>
          <w:szCs w:val="28"/>
          <w:lang w:val="nl-NL"/>
        </w:rPr>
        <w:t>51</w:t>
      </w:r>
      <w:r w:rsidRPr="00961BD4">
        <w:rPr>
          <w:rFonts w:ascii="Times New Roman" w:hAnsi="Times New Roman"/>
          <w:szCs w:val="28"/>
          <w:lang w:val="nl-NL"/>
        </w:rPr>
        <w:t xml:space="preserve">. </w:t>
      </w:r>
      <w:r>
        <w:rPr>
          <w:rFonts w:ascii="Times New Roman" w:hAnsi="Times New Roman"/>
          <w:szCs w:val="28"/>
          <w:lang w:val="nl-NL"/>
        </w:rPr>
        <w:t>Hoàn thiện chức năng tham mưu, tổng hợp của Văn phòng</w:t>
      </w:r>
      <w:r w:rsidRPr="00961BD4">
        <w:rPr>
          <w:rFonts w:ascii="Times New Roman" w:hAnsi="Times New Roman"/>
          <w:szCs w:val="28"/>
          <w:lang w:val="nl-NL"/>
        </w:rPr>
        <w:t xml:space="preserve"> tại ( .....)  đáp ứng yêu cầu cải cách hành chính.</w:t>
      </w:r>
    </w:p>
    <w:p w:rsidR="00313720" w:rsidRDefault="00313720" w:rsidP="00313720">
      <w:pPr>
        <w:pStyle w:val="BodyText"/>
        <w:tabs>
          <w:tab w:val="left" w:pos="540"/>
        </w:tabs>
        <w:spacing w:line="276" w:lineRule="auto"/>
        <w:ind w:firstLine="540"/>
        <w:rPr>
          <w:rFonts w:ascii="Times New Roman" w:hAnsi="Times New Roman"/>
          <w:szCs w:val="28"/>
          <w:lang w:val="nl-NL"/>
        </w:rPr>
      </w:pPr>
      <w:r>
        <w:rPr>
          <w:rFonts w:ascii="Times New Roman" w:hAnsi="Times New Roman"/>
          <w:szCs w:val="28"/>
          <w:lang w:val="nl-NL"/>
        </w:rPr>
        <w:lastRenderedPageBreak/>
        <w:t>52</w:t>
      </w:r>
      <w:r w:rsidRPr="00961BD4">
        <w:rPr>
          <w:rFonts w:ascii="Times New Roman" w:hAnsi="Times New Roman"/>
          <w:szCs w:val="28"/>
          <w:lang w:val="nl-NL"/>
        </w:rPr>
        <w:t>. Mô hình cải cách thủ tục hành chính theo cơ chế một cửa, một cửa liên thông tại (....) – Những khó khăn và giải pháp.</w:t>
      </w:r>
    </w:p>
    <w:p w:rsidR="00313720" w:rsidRDefault="00313720" w:rsidP="00313720">
      <w:pPr>
        <w:pStyle w:val="BodyText"/>
        <w:tabs>
          <w:tab w:val="left" w:pos="540"/>
        </w:tabs>
        <w:spacing w:line="276" w:lineRule="auto"/>
        <w:ind w:firstLine="540"/>
        <w:rPr>
          <w:rFonts w:ascii="Times New Roman" w:hAnsi="Times New Roman"/>
          <w:szCs w:val="28"/>
          <w:lang w:val="nl-NL"/>
        </w:rPr>
      </w:pPr>
      <w:r>
        <w:rPr>
          <w:rFonts w:ascii="Times New Roman" w:hAnsi="Times New Roman"/>
          <w:szCs w:val="28"/>
          <w:lang w:val="nl-NL"/>
        </w:rPr>
        <w:t>53</w:t>
      </w:r>
      <w:r w:rsidRPr="00961BD4">
        <w:rPr>
          <w:rFonts w:ascii="Times New Roman" w:hAnsi="Times New Roman"/>
          <w:szCs w:val="28"/>
          <w:lang w:val="nl-NL"/>
        </w:rPr>
        <w:t xml:space="preserve">. Công tác xây dựng và triển khai thực hiện quy chế </w:t>
      </w:r>
      <w:r>
        <w:rPr>
          <w:rFonts w:ascii="Times New Roman" w:hAnsi="Times New Roman"/>
          <w:szCs w:val="28"/>
          <w:lang w:val="nl-NL"/>
        </w:rPr>
        <w:t>hoạt động công sở hành chính</w:t>
      </w:r>
      <w:r w:rsidRPr="00961BD4">
        <w:rPr>
          <w:rFonts w:ascii="Times New Roman" w:hAnsi="Times New Roman"/>
          <w:szCs w:val="28"/>
          <w:lang w:val="nl-NL"/>
        </w:rPr>
        <w:t xml:space="preserve"> tại (.....) trong giai đoạn hiện nay – Những kiến nghị, giải pháp.</w:t>
      </w:r>
    </w:p>
    <w:p w:rsidR="00313720" w:rsidRDefault="00313720" w:rsidP="00313720">
      <w:pPr>
        <w:pStyle w:val="BodyText"/>
        <w:tabs>
          <w:tab w:val="left" w:pos="540"/>
        </w:tabs>
        <w:spacing w:line="276" w:lineRule="auto"/>
        <w:ind w:firstLine="540"/>
        <w:rPr>
          <w:rFonts w:ascii="Times New Roman" w:hAnsi="Times New Roman"/>
          <w:szCs w:val="28"/>
          <w:lang w:val="nl-NL"/>
        </w:rPr>
      </w:pPr>
      <w:r>
        <w:rPr>
          <w:rFonts w:ascii="Times New Roman" w:hAnsi="Times New Roman"/>
          <w:szCs w:val="28"/>
          <w:lang w:val="nl-NL"/>
        </w:rPr>
        <w:t>54</w:t>
      </w:r>
      <w:r w:rsidRPr="00961BD4">
        <w:rPr>
          <w:rFonts w:ascii="Times New Roman" w:hAnsi="Times New Roman"/>
          <w:szCs w:val="28"/>
          <w:lang w:val="nl-NL"/>
        </w:rPr>
        <w:t xml:space="preserve">. Văn hóa hành chính  - từ lý luận đến thực tiễn tại một số cơ quan hành chính nhà nước  (....) ở  địa phương. </w:t>
      </w:r>
    </w:p>
    <w:p w:rsidR="00313720" w:rsidRDefault="00313720" w:rsidP="00313720">
      <w:pPr>
        <w:pStyle w:val="BodyText"/>
        <w:tabs>
          <w:tab w:val="left" w:pos="540"/>
        </w:tabs>
        <w:spacing w:line="276" w:lineRule="auto"/>
        <w:ind w:firstLine="540"/>
        <w:rPr>
          <w:rFonts w:ascii="Times New Roman" w:hAnsi="Times New Roman"/>
          <w:szCs w:val="28"/>
          <w:lang w:val="nl-NL"/>
        </w:rPr>
      </w:pPr>
      <w:r>
        <w:rPr>
          <w:rFonts w:ascii="Times New Roman" w:hAnsi="Times New Roman"/>
          <w:szCs w:val="28"/>
          <w:lang w:val="nl-NL"/>
        </w:rPr>
        <w:t>55</w:t>
      </w:r>
      <w:r w:rsidRPr="00961BD4">
        <w:rPr>
          <w:rFonts w:ascii="Times New Roman" w:hAnsi="Times New Roman"/>
          <w:szCs w:val="28"/>
          <w:lang w:val="nl-NL"/>
        </w:rPr>
        <w:t>. Văn hóa công sở  tại cơ quan hành chính nhà nước (...) trong giai đoạn hiện nay  - Những kiến nghị và giải pháp.</w:t>
      </w:r>
    </w:p>
    <w:p w:rsidR="00313720" w:rsidRDefault="00313720" w:rsidP="00313720">
      <w:pPr>
        <w:pStyle w:val="BodyText"/>
        <w:tabs>
          <w:tab w:val="left" w:pos="540"/>
        </w:tabs>
        <w:spacing w:line="276" w:lineRule="auto"/>
        <w:ind w:firstLine="540"/>
        <w:rPr>
          <w:rFonts w:ascii="Times New Roman" w:hAnsi="Times New Roman"/>
          <w:szCs w:val="28"/>
          <w:lang w:val="nl-NL"/>
        </w:rPr>
      </w:pPr>
      <w:r>
        <w:rPr>
          <w:rFonts w:ascii="Times New Roman" w:hAnsi="Times New Roman"/>
          <w:szCs w:val="28"/>
          <w:lang w:val="nl-NL"/>
        </w:rPr>
        <w:t>56</w:t>
      </w:r>
      <w:r w:rsidRPr="00961BD4">
        <w:rPr>
          <w:rFonts w:ascii="Times New Roman" w:hAnsi="Times New Roman"/>
          <w:szCs w:val="28"/>
          <w:lang w:val="nl-NL"/>
        </w:rPr>
        <w:t xml:space="preserve">. </w:t>
      </w:r>
      <w:r>
        <w:rPr>
          <w:rFonts w:ascii="Times New Roman" w:hAnsi="Times New Roman"/>
          <w:szCs w:val="28"/>
          <w:lang w:val="nl-NL"/>
        </w:rPr>
        <w:t>Đổi mới kỹ thuật điều hành công sở</w:t>
      </w:r>
      <w:r w:rsidRPr="00961BD4">
        <w:rPr>
          <w:rFonts w:ascii="Times New Roman" w:hAnsi="Times New Roman"/>
          <w:szCs w:val="28"/>
          <w:lang w:val="nl-NL"/>
        </w:rPr>
        <w:t xml:space="preserve"> t</w:t>
      </w:r>
      <w:r>
        <w:rPr>
          <w:rFonts w:ascii="Times New Roman" w:hAnsi="Times New Roman"/>
          <w:szCs w:val="28"/>
          <w:lang w:val="nl-NL"/>
        </w:rPr>
        <w:t>ại (...) đáp ứng yêu cầu cải cách hành chính.</w:t>
      </w:r>
    </w:p>
    <w:p w:rsidR="00313720" w:rsidRDefault="00313720" w:rsidP="00313720">
      <w:pPr>
        <w:pStyle w:val="BodyText"/>
        <w:tabs>
          <w:tab w:val="left" w:pos="540"/>
        </w:tabs>
        <w:spacing w:line="276" w:lineRule="auto"/>
        <w:ind w:firstLine="540"/>
        <w:rPr>
          <w:rFonts w:ascii="Times New Roman" w:hAnsi="Times New Roman"/>
          <w:szCs w:val="28"/>
          <w:lang w:val="nl-NL"/>
        </w:rPr>
      </w:pPr>
      <w:r>
        <w:rPr>
          <w:rFonts w:ascii="Times New Roman" w:hAnsi="Times New Roman"/>
          <w:szCs w:val="28"/>
          <w:lang w:val="nl-NL"/>
        </w:rPr>
        <w:t>57</w:t>
      </w:r>
      <w:r w:rsidRPr="00961BD4">
        <w:rPr>
          <w:rFonts w:ascii="Times New Roman" w:hAnsi="Times New Roman"/>
          <w:szCs w:val="28"/>
          <w:lang w:val="nl-NL"/>
        </w:rPr>
        <w:t xml:space="preserve">. Đổi mới </w:t>
      </w:r>
      <w:r>
        <w:rPr>
          <w:rFonts w:ascii="Times New Roman" w:hAnsi="Times New Roman"/>
          <w:szCs w:val="28"/>
          <w:lang w:val="nl-NL"/>
        </w:rPr>
        <w:t>phương pháp lãnh đạo quản lý hành chính</w:t>
      </w:r>
      <w:r w:rsidRPr="00961BD4">
        <w:rPr>
          <w:rFonts w:ascii="Times New Roman" w:hAnsi="Times New Roman"/>
          <w:szCs w:val="28"/>
          <w:lang w:val="nl-NL"/>
        </w:rPr>
        <w:t xml:space="preserve"> trong </w:t>
      </w:r>
      <w:r>
        <w:rPr>
          <w:rFonts w:ascii="Times New Roman" w:hAnsi="Times New Roman"/>
          <w:szCs w:val="28"/>
          <w:lang w:val="nl-NL"/>
        </w:rPr>
        <w:t>hoạt động điều hành công sở</w:t>
      </w:r>
      <w:r w:rsidRPr="00961BD4">
        <w:rPr>
          <w:rFonts w:ascii="Times New Roman" w:hAnsi="Times New Roman"/>
          <w:szCs w:val="28"/>
          <w:lang w:val="nl-NL"/>
        </w:rPr>
        <w:t xml:space="preserve"> tại (....) đáp ứng yêu cầu của nền hành chính phục vụ công dân.</w:t>
      </w:r>
    </w:p>
    <w:p w:rsidR="00313720" w:rsidRDefault="00313720" w:rsidP="00313720">
      <w:pPr>
        <w:pStyle w:val="BodyText"/>
        <w:tabs>
          <w:tab w:val="left" w:pos="540"/>
        </w:tabs>
        <w:spacing w:line="276" w:lineRule="auto"/>
        <w:ind w:firstLine="540"/>
        <w:rPr>
          <w:rFonts w:ascii="Times New Roman" w:hAnsi="Times New Roman"/>
          <w:szCs w:val="28"/>
          <w:lang w:val="nl-NL"/>
        </w:rPr>
      </w:pPr>
      <w:r>
        <w:rPr>
          <w:rFonts w:ascii="Times New Roman" w:hAnsi="Times New Roman"/>
          <w:szCs w:val="28"/>
          <w:lang w:val="nl-NL"/>
        </w:rPr>
        <w:t>58</w:t>
      </w:r>
      <w:r w:rsidRPr="00961BD4">
        <w:rPr>
          <w:rFonts w:ascii="Times New Roman" w:hAnsi="Times New Roman"/>
          <w:szCs w:val="28"/>
          <w:lang w:val="nl-NL"/>
        </w:rPr>
        <w:t>. Nâng cao hiệu quả công tác kiểm tra, đánh giá công việc của cơ quan hành chính nhà nước tại (...) trong giai đoạn hiện nay.</w:t>
      </w:r>
    </w:p>
    <w:p w:rsidR="00313720" w:rsidRDefault="00313720" w:rsidP="00313720">
      <w:pPr>
        <w:pStyle w:val="BodyText"/>
        <w:tabs>
          <w:tab w:val="left" w:pos="540"/>
        </w:tabs>
        <w:spacing w:line="276" w:lineRule="auto"/>
        <w:ind w:firstLine="540"/>
        <w:rPr>
          <w:rFonts w:ascii="Times New Roman" w:hAnsi="Times New Roman"/>
          <w:szCs w:val="28"/>
          <w:lang w:val="nl-NL"/>
        </w:rPr>
      </w:pPr>
      <w:r>
        <w:rPr>
          <w:rFonts w:ascii="Times New Roman" w:hAnsi="Times New Roman"/>
          <w:szCs w:val="28"/>
          <w:lang w:val="nl-NL"/>
        </w:rPr>
        <w:t>59</w:t>
      </w:r>
      <w:r w:rsidRPr="00961BD4">
        <w:rPr>
          <w:rFonts w:ascii="Times New Roman" w:hAnsi="Times New Roman"/>
          <w:szCs w:val="28"/>
          <w:lang w:val="nl-NL"/>
        </w:rPr>
        <w:t>. Công tác thống kê hành chính tại (...) – Thực trạng và giải pháp.</w:t>
      </w:r>
    </w:p>
    <w:p w:rsidR="00313720" w:rsidRDefault="00313720" w:rsidP="00313720">
      <w:pPr>
        <w:pStyle w:val="BodyText"/>
        <w:tabs>
          <w:tab w:val="left" w:pos="540"/>
        </w:tabs>
        <w:spacing w:line="276" w:lineRule="auto"/>
        <w:ind w:firstLine="540"/>
        <w:rPr>
          <w:rFonts w:ascii="Times New Roman" w:hAnsi="Times New Roman"/>
          <w:szCs w:val="28"/>
          <w:lang w:val="nl-NL"/>
        </w:rPr>
      </w:pPr>
      <w:r>
        <w:rPr>
          <w:rFonts w:ascii="Times New Roman" w:hAnsi="Times New Roman"/>
          <w:szCs w:val="28"/>
          <w:lang w:val="nl-NL"/>
        </w:rPr>
        <w:t>60</w:t>
      </w:r>
      <w:r w:rsidRPr="00961BD4">
        <w:rPr>
          <w:rFonts w:ascii="Times New Roman" w:hAnsi="Times New Roman"/>
          <w:szCs w:val="28"/>
          <w:lang w:val="nl-NL"/>
        </w:rPr>
        <w:t>. Thực trạng hoạt động giao tiếp của cán bộ, công chức tại  các cơ quan hành chính nhà nước (....)  hiện nay – Kiến nghị, giải pháp.</w:t>
      </w:r>
    </w:p>
    <w:p w:rsidR="00F1412C" w:rsidRPr="00213768" w:rsidRDefault="00F1412C" w:rsidP="00BE46B3">
      <w:pPr>
        <w:rPr>
          <w:rFonts w:ascii="Arial" w:hAnsi="Arial" w:cs="Arial"/>
          <w:lang w:val="nl-NL"/>
        </w:rPr>
      </w:pPr>
    </w:p>
    <w:p w:rsidR="00BE46B3" w:rsidRDefault="00BE46B3" w:rsidP="00BE46B3">
      <w:pPr>
        <w:tabs>
          <w:tab w:val="left" w:pos="540"/>
        </w:tabs>
        <w:spacing w:line="360" w:lineRule="auto"/>
        <w:jc w:val="both"/>
        <w:rPr>
          <w:rFonts w:ascii="Times New Roman" w:hAnsi="Times New Roman"/>
          <w:color w:val="000000"/>
          <w:szCs w:val="28"/>
          <w:lang w:val="nl-NL"/>
        </w:rPr>
      </w:pPr>
      <w:r w:rsidRPr="00BE46B3">
        <w:rPr>
          <w:rFonts w:ascii="Times New Roman" w:hAnsi="Times New Roman"/>
          <w:b/>
          <w:bCs/>
          <w:color w:val="000000"/>
          <w:szCs w:val="28"/>
          <w:u w:val="single"/>
          <w:lang w:val="nl-NL"/>
        </w:rPr>
        <w:t>Ghi chú</w:t>
      </w:r>
      <w:r w:rsidRPr="00BE46B3">
        <w:rPr>
          <w:rFonts w:ascii="Times New Roman" w:hAnsi="Times New Roman"/>
          <w:color w:val="000000"/>
          <w:szCs w:val="28"/>
          <w:lang w:val="nl-NL"/>
        </w:rPr>
        <w:t>: Dựa trên bản định hướng này, sinh viên lựa chọn  một hoặc một số cơ quan quản lý nhà nước cụ thể để tiến hành khảo sát, nghiên cứu trong quá trình thực hiện đề tài.</w:t>
      </w:r>
    </w:p>
    <w:p w:rsidR="00ED0169" w:rsidRPr="00BE46B3" w:rsidRDefault="00ED0169">
      <w:pPr>
        <w:rPr>
          <w:lang w:val="nl-NL"/>
        </w:rPr>
      </w:pPr>
    </w:p>
    <w:sectPr w:rsidR="00ED0169" w:rsidRPr="00BE46B3">
      <w:footerReference w:type="default" r:id="rId6"/>
      <w:pgSz w:w="12240" w:h="15840"/>
      <w:pgMar w:top="851" w:right="851"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A77" w:rsidRDefault="00A71A77">
      <w:r>
        <w:separator/>
      </w:r>
    </w:p>
  </w:endnote>
  <w:endnote w:type="continuationSeparator" w:id="0">
    <w:p w:rsidR="00A71A77" w:rsidRDefault="00A71A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20" w:rsidRDefault="00313720">
    <w:pPr>
      <w:pStyle w:val="Footer"/>
      <w:jc w:val="right"/>
    </w:pPr>
    <w:fldSimple w:instr=" PAGE   \* MERGEFORMAT ">
      <w:r w:rsidR="00DA6A0E">
        <w:rPr>
          <w:noProof/>
        </w:rPr>
        <w:t>1</w:t>
      </w:r>
    </w:fldSimple>
  </w:p>
  <w:p w:rsidR="00313720" w:rsidRDefault="003137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A77" w:rsidRDefault="00A71A77">
      <w:r>
        <w:separator/>
      </w:r>
    </w:p>
  </w:footnote>
  <w:footnote w:type="continuationSeparator" w:id="0">
    <w:p w:rsidR="00A71A77" w:rsidRDefault="00A71A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BE46B3"/>
    <w:rsid w:val="00013341"/>
    <w:rsid w:val="00065482"/>
    <w:rsid w:val="00213768"/>
    <w:rsid w:val="002275E0"/>
    <w:rsid w:val="0025571E"/>
    <w:rsid w:val="002F2454"/>
    <w:rsid w:val="00313720"/>
    <w:rsid w:val="00431200"/>
    <w:rsid w:val="004871F1"/>
    <w:rsid w:val="00490818"/>
    <w:rsid w:val="0051625B"/>
    <w:rsid w:val="00527C41"/>
    <w:rsid w:val="0056663A"/>
    <w:rsid w:val="005A54DE"/>
    <w:rsid w:val="005F7D5F"/>
    <w:rsid w:val="00633255"/>
    <w:rsid w:val="006977D5"/>
    <w:rsid w:val="006A6565"/>
    <w:rsid w:val="00740506"/>
    <w:rsid w:val="00786AC0"/>
    <w:rsid w:val="00793F04"/>
    <w:rsid w:val="007A0416"/>
    <w:rsid w:val="007B4FB1"/>
    <w:rsid w:val="008208CC"/>
    <w:rsid w:val="00880A9C"/>
    <w:rsid w:val="00A71A77"/>
    <w:rsid w:val="00A80EAD"/>
    <w:rsid w:val="00AE722E"/>
    <w:rsid w:val="00B66825"/>
    <w:rsid w:val="00BE46B3"/>
    <w:rsid w:val="00CA5E01"/>
    <w:rsid w:val="00CB2352"/>
    <w:rsid w:val="00CD2467"/>
    <w:rsid w:val="00D52C72"/>
    <w:rsid w:val="00D93FCC"/>
    <w:rsid w:val="00DA6A0E"/>
    <w:rsid w:val="00DF42FD"/>
    <w:rsid w:val="00E22B2F"/>
    <w:rsid w:val="00E4539B"/>
    <w:rsid w:val="00ED0169"/>
    <w:rsid w:val="00ED4548"/>
    <w:rsid w:val="00F02CD9"/>
    <w:rsid w:val="00F1412C"/>
    <w:rsid w:val="00F25191"/>
    <w:rsid w:val="00F609A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6B3"/>
    <w:rPr>
      <w:rFonts w:ascii=".VnTime" w:hAnsi=".VnTime"/>
      <w:sz w:val="28"/>
      <w:szCs w:val="24"/>
      <w:lang w:val="en-US" w:eastAsia="en-US"/>
    </w:rPr>
  </w:style>
  <w:style w:type="paragraph" w:styleId="Heading4">
    <w:name w:val="heading 4"/>
    <w:basedOn w:val="Normal"/>
    <w:next w:val="Normal"/>
    <w:qFormat/>
    <w:rsid w:val="00BE46B3"/>
    <w:pPr>
      <w:keepNext/>
      <w:jc w:val="center"/>
      <w:outlineLvl w:val="3"/>
    </w:pPr>
    <w:rPr>
      <w:rFonts w:ascii=".VnTimeH" w:hAnsi=".VnTimeH"/>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E46B3"/>
    <w:pPr>
      <w:jc w:val="both"/>
    </w:pPr>
  </w:style>
  <w:style w:type="paragraph" w:styleId="Header">
    <w:name w:val="header"/>
    <w:basedOn w:val="Normal"/>
    <w:link w:val="HeaderChar"/>
    <w:rsid w:val="00313720"/>
    <w:pPr>
      <w:tabs>
        <w:tab w:val="center" w:pos="4680"/>
        <w:tab w:val="right" w:pos="9360"/>
      </w:tabs>
    </w:pPr>
  </w:style>
  <w:style w:type="character" w:customStyle="1" w:styleId="HeaderChar">
    <w:name w:val="Header Char"/>
    <w:link w:val="Header"/>
    <w:rsid w:val="00313720"/>
    <w:rPr>
      <w:rFonts w:ascii=".VnTime" w:hAnsi=".VnTime"/>
      <w:sz w:val="28"/>
      <w:szCs w:val="24"/>
    </w:rPr>
  </w:style>
  <w:style w:type="paragraph" w:styleId="Footer">
    <w:name w:val="footer"/>
    <w:basedOn w:val="Normal"/>
    <w:link w:val="FooterChar"/>
    <w:uiPriority w:val="99"/>
    <w:rsid w:val="00313720"/>
    <w:pPr>
      <w:tabs>
        <w:tab w:val="center" w:pos="4680"/>
        <w:tab w:val="right" w:pos="9360"/>
      </w:tabs>
    </w:pPr>
  </w:style>
  <w:style w:type="character" w:customStyle="1" w:styleId="FooterChar">
    <w:name w:val="Footer Char"/>
    <w:link w:val="Footer"/>
    <w:uiPriority w:val="99"/>
    <w:rsid w:val="00313720"/>
    <w:rPr>
      <w:rFonts w:ascii=".VnTime" w:hAnsi=".VnTime"/>
      <w:sz w:val="28"/>
      <w:szCs w:val="24"/>
    </w:rPr>
  </w:style>
  <w:style w:type="paragraph" w:styleId="BalloonText">
    <w:name w:val="Balloon Text"/>
    <w:basedOn w:val="Normal"/>
    <w:link w:val="BalloonTextChar"/>
    <w:rsid w:val="00313720"/>
    <w:rPr>
      <w:rFonts w:ascii="Tahoma" w:hAnsi="Tahoma" w:cs="Tahoma"/>
      <w:sz w:val="16"/>
      <w:szCs w:val="16"/>
    </w:rPr>
  </w:style>
  <w:style w:type="character" w:customStyle="1" w:styleId="BalloonTextChar">
    <w:name w:val="Balloon Text Char"/>
    <w:link w:val="BalloonText"/>
    <w:rsid w:val="003137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ĐỊNH HƯỚNG ĐỀ TÀI LUẬN VĂN TỐT NGHIỆP</vt:lpstr>
    </vt:vector>
  </TitlesOfParts>
  <Company>HOME</Company>
  <LinksUpToDate>false</LinksUpToDate>
  <CharactersWithSpaces>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ĐỊNH HƯỚNG ĐỀ TÀI LUẬN VĂN TỐT NGHIỆP</dc:title>
  <dc:creator>User</dc:creator>
  <cp:lastModifiedBy>TCT Computer</cp:lastModifiedBy>
  <cp:revision>3</cp:revision>
  <cp:lastPrinted>2015-01-08T02:56:00Z</cp:lastPrinted>
  <dcterms:created xsi:type="dcterms:W3CDTF">2016-03-29T04:04:00Z</dcterms:created>
  <dcterms:modified xsi:type="dcterms:W3CDTF">2016-03-29T04:05:00Z</dcterms:modified>
</cp:coreProperties>
</file>