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503"/>
        <w:gridCol w:w="5670"/>
      </w:tblGrid>
      <w:tr w:rsidR="00950A58" w:rsidRPr="00B500D4" w:rsidTr="005258BF">
        <w:tc>
          <w:tcPr>
            <w:tcW w:w="4503" w:type="dxa"/>
          </w:tcPr>
          <w:p w:rsidR="00950A58" w:rsidRPr="00B500D4" w:rsidRDefault="00E936E9" w:rsidP="00950A58">
            <w:pPr>
              <w:spacing w:after="0" w:line="240" w:lineRule="auto"/>
              <w:jc w:val="center"/>
              <w:rPr>
                <w:rFonts w:ascii="Times New Roman" w:eastAsia="Arial" w:hAnsi="Times New Roman" w:cs="Times New Roman"/>
                <w:b/>
                <w:sz w:val="25"/>
                <w:szCs w:val="25"/>
              </w:rPr>
            </w:pPr>
            <w:r>
              <w:rPr>
                <w:rFonts w:asciiTheme="majorHAnsi" w:hAnsiTheme="majorHAnsi" w:cstheme="majorHAnsi"/>
                <w:b/>
                <w:bCs/>
                <w:noProof/>
                <w:sz w:val="27"/>
                <w:szCs w:val="27"/>
              </w:rPr>
              <mc:AlternateContent>
                <mc:Choice Requires="wps">
                  <w:drawing>
                    <wp:anchor distT="0" distB="0" distL="114300" distR="114300" simplePos="0" relativeHeight="251662336" behindDoc="0" locked="0" layoutInCell="1" allowOverlap="1" wp14:anchorId="798C3DCB" wp14:editId="142B99D2">
                      <wp:simplePos x="0" y="0"/>
                      <wp:positionH relativeFrom="column">
                        <wp:posOffset>-651510</wp:posOffset>
                      </wp:positionH>
                      <wp:positionV relativeFrom="paragraph">
                        <wp:posOffset>-344170</wp:posOffset>
                      </wp:positionV>
                      <wp:extent cx="1171575" cy="3048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4800"/>
                              </a:xfrm>
                              <a:prstGeom prst="rect">
                                <a:avLst/>
                              </a:prstGeom>
                              <a:solidFill>
                                <a:srgbClr val="FFFFFF"/>
                              </a:solidFill>
                              <a:ln w="9525">
                                <a:solidFill>
                                  <a:srgbClr val="000000"/>
                                </a:solidFill>
                                <a:miter lim="800000"/>
                                <a:headEnd/>
                                <a:tailEnd/>
                              </a:ln>
                            </wps:spPr>
                            <wps:txbx>
                              <w:txbxContent>
                                <w:p w:rsidR="002F78AB" w:rsidRPr="00A95DA4" w:rsidRDefault="002F78AB" w:rsidP="00A95DA4">
                                  <w:pPr>
                                    <w:spacing w:before="60" w:after="0" w:line="240" w:lineRule="auto"/>
                                    <w:jc w:val="center"/>
                                    <w:rPr>
                                      <w:rFonts w:asciiTheme="majorHAnsi" w:hAnsiTheme="majorHAnsi" w:cstheme="majorHAnsi"/>
                                      <w:b/>
                                    </w:rPr>
                                  </w:pPr>
                                  <w:r w:rsidRPr="00A95DA4">
                                    <w:rPr>
                                      <w:rFonts w:asciiTheme="majorHAnsi" w:hAnsiTheme="majorHAnsi" w:cstheme="majorHAnsi"/>
                                      <w:b/>
                                      <w:i/>
                                    </w:rPr>
                                    <w:t>Dự thảo</w:t>
                                  </w:r>
                                  <w:r>
                                    <w:rPr>
                                      <w:rFonts w:asciiTheme="majorHAnsi" w:hAnsiTheme="majorHAnsi" w:cstheme="majorHAnsi"/>
                                      <w:b/>
                                      <w:i/>
                                    </w:rPr>
                                    <w:t>:</w:t>
                                  </w:r>
                                  <w:r>
                                    <w:rPr>
                                      <w:rFonts w:asciiTheme="majorHAnsi" w:hAnsiTheme="majorHAnsi" w:cstheme="majorHAnsi"/>
                                      <w:b/>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51.3pt;margin-top:-27.1pt;width:9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">
                      <v:textbox>
                        <w:txbxContent>
                          <w:p w:rsidR="002F78AB" w:rsidRPr="00A95DA4" w:rsidRDefault="002F78AB" w:rsidP="00A95DA4">
                            <w:pPr>
                              <w:spacing w:before="60" w:after="0" w:line="240" w:lineRule="auto"/>
                              <w:jc w:val="center"/>
                              <w:rPr>
                                <w:rFonts w:asciiTheme="majorHAnsi" w:hAnsiTheme="majorHAnsi" w:cstheme="majorHAnsi"/>
                                <w:b/>
                              </w:rPr>
                            </w:pPr>
                            <w:r w:rsidRPr="00A95DA4">
                              <w:rPr>
                                <w:rFonts w:asciiTheme="majorHAnsi" w:hAnsiTheme="majorHAnsi" w:cstheme="majorHAnsi"/>
                                <w:b/>
                                <w:i/>
                              </w:rPr>
                              <w:t>Dự thảo</w:t>
                            </w:r>
                            <w:r>
                              <w:rPr>
                                <w:rFonts w:asciiTheme="majorHAnsi" w:hAnsiTheme="majorHAnsi" w:cstheme="majorHAnsi"/>
                                <w:b/>
                                <w:i/>
                              </w:rPr>
                              <w:t>:</w:t>
                            </w:r>
                            <w:r>
                              <w:rPr>
                                <w:rFonts w:asciiTheme="majorHAnsi" w:hAnsiTheme="majorHAnsi" w:cstheme="majorHAnsi"/>
                                <w:b/>
                              </w:rPr>
                              <w:t xml:space="preserve"> LẦN 2</w:t>
                            </w:r>
                          </w:p>
                        </w:txbxContent>
                      </v:textbox>
                    </v:rect>
                  </w:pict>
                </mc:Fallback>
              </mc:AlternateContent>
            </w:r>
            <w:r w:rsidR="005258BF" w:rsidRPr="00B500D4">
              <w:rPr>
                <w:rFonts w:ascii="Times New Roman" w:eastAsia="Arial" w:hAnsi="Times New Roman" w:cs="Times New Roman"/>
                <w:b/>
                <w:sz w:val="25"/>
                <w:szCs w:val="25"/>
              </w:rPr>
              <w:t>ĐẠI HỘI CÔNG ĐOÀN HỌC VIỆN HÀNH CHÍNH QUỐC GIA</w:t>
            </w:r>
          </w:p>
        </w:tc>
        <w:tc>
          <w:tcPr>
            <w:tcW w:w="5670" w:type="dxa"/>
          </w:tcPr>
          <w:p w:rsidR="00950A58" w:rsidRPr="00B500D4" w:rsidRDefault="00950A58" w:rsidP="00950A58">
            <w:pPr>
              <w:spacing w:after="0" w:line="240" w:lineRule="auto"/>
              <w:jc w:val="center"/>
              <w:rPr>
                <w:rFonts w:ascii="Times New Roman" w:eastAsia="Arial" w:hAnsi="Times New Roman" w:cs="Times New Roman"/>
                <w:b/>
                <w:spacing w:val="-10"/>
                <w:sz w:val="25"/>
                <w:szCs w:val="25"/>
              </w:rPr>
            </w:pPr>
            <w:r w:rsidRPr="00B500D4">
              <w:rPr>
                <w:rFonts w:ascii="Times New Roman" w:eastAsia="Arial" w:hAnsi="Times New Roman" w:cs="Times New Roman"/>
                <w:b/>
                <w:spacing w:val="-10"/>
                <w:sz w:val="25"/>
                <w:szCs w:val="25"/>
              </w:rPr>
              <w:t>CỘNG HÒA XÃ HỘI CHỦ NGHĨA VIỆT NAM</w:t>
            </w:r>
          </w:p>
          <w:p w:rsidR="005258BF" w:rsidRPr="00B500D4" w:rsidRDefault="005258BF" w:rsidP="00950A58">
            <w:pPr>
              <w:spacing w:after="0" w:line="240" w:lineRule="auto"/>
              <w:jc w:val="center"/>
              <w:rPr>
                <w:rFonts w:ascii="Times New Roman" w:eastAsia="Arial" w:hAnsi="Times New Roman" w:cs="Times New Roman"/>
                <w:b/>
                <w:spacing w:val="-10"/>
                <w:sz w:val="25"/>
                <w:szCs w:val="25"/>
              </w:rPr>
            </w:pPr>
            <w:r w:rsidRPr="00B500D4">
              <w:rPr>
                <w:rFonts w:ascii="Times New Roman" w:eastAsia="Arial" w:hAnsi="Times New Roman" w:cs="Times New Roman"/>
                <w:b/>
                <w:sz w:val="26"/>
                <w:szCs w:val="28"/>
              </w:rPr>
              <w:t>Độc lập - Tự do - Hạnh phúc</w:t>
            </w:r>
          </w:p>
        </w:tc>
      </w:tr>
      <w:tr w:rsidR="00950A58" w:rsidRPr="00B500D4" w:rsidTr="005258BF">
        <w:tc>
          <w:tcPr>
            <w:tcW w:w="4503" w:type="dxa"/>
          </w:tcPr>
          <w:p w:rsidR="00950A58" w:rsidRPr="00B500D4" w:rsidRDefault="005258BF" w:rsidP="005258BF">
            <w:pPr>
              <w:spacing w:after="0" w:line="240" w:lineRule="auto"/>
              <w:jc w:val="both"/>
              <w:rPr>
                <w:rFonts w:ascii="Times New Roman" w:eastAsia="Arial" w:hAnsi="Times New Roman" w:cs="Times New Roman"/>
                <w:sz w:val="26"/>
                <w:szCs w:val="26"/>
              </w:rPr>
            </w:pPr>
            <w:r w:rsidRPr="00B500D4">
              <w:rPr>
                <w:rFonts w:ascii="Times New Roman" w:eastAsia="Arial" w:hAnsi="Times New Roman" w:cs="Times New Roman"/>
                <w:b/>
                <w:sz w:val="26"/>
                <w:szCs w:val="28"/>
              </w:rPr>
              <w:t>LẦN THỨ XII NHIỆM KỲ 2017-2022</w:t>
            </w:r>
            <w:r w:rsidR="00950A58" w:rsidRPr="00B500D4">
              <w:rPr>
                <w:rFonts w:ascii="Times New Roman" w:eastAsia="Arial" w:hAnsi="Times New Roman" w:cs="Times New Roman"/>
                <w:b/>
                <w:sz w:val="26"/>
                <w:szCs w:val="28"/>
              </w:rPr>
              <w:t xml:space="preserve"> </w:t>
            </w:r>
          </w:p>
        </w:tc>
        <w:tc>
          <w:tcPr>
            <w:tcW w:w="5670" w:type="dxa"/>
          </w:tcPr>
          <w:p w:rsidR="00950A58" w:rsidRPr="00B500D4" w:rsidRDefault="00D718F9" w:rsidP="00950A58">
            <w:pPr>
              <w:spacing w:after="0" w:line="240" w:lineRule="auto"/>
              <w:jc w:val="center"/>
              <w:rPr>
                <w:rFonts w:ascii="Times New Roman" w:eastAsia="Arial" w:hAnsi="Times New Roman" w:cs="Times New Roman"/>
                <w:b/>
                <w:sz w:val="26"/>
                <w:szCs w:val="28"/>
              </w:rPr>
            </w:pPr>
            <w:r>
              <w:rPr>
                <w:rFonts w:ascii="Times New Roman" w:eastAsia="Arial" w:hAnsi="Times New Roman" w:cs="Times New Roman"/>
                <w:noProof/>
              </w:rPr>
              <mc:AlternateContent>
                <mc:Choice Requires="wps">
                  <w:drawing>
                    <wp:anchor distT="0" distB="0" distL="114300" distR="114300" simplePos="0" relativeHeight="251661312" behindDoc="0" locked="0" layoutInCell="1" allowOverlap="1" wp14:anchorId="7EFB5A7E" wp14:editId="0BCB89CA">
                      <wp:simplePos x="0" y="0"/>
                      <wp:positionH relativeFrom="column">
                        <wp:posOffset>794385</wp:posOffset>
                      </wp:positionH>
                      <wp:positionV relativeFrom="paragraph">
                        <wp:posOffset>50800</wp:posOffset>
                      </wp:positionV>
                      <wp:extent cx="1869440" cy="0"/>
                      <wp:effectExtent l="6350" t="6350" r="10160"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4pt" to="20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b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JhNp8t8h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"/>
                  </w:pict>
                </mc:Fallback>
              </mc:AlternateContent>
            </w:r>
          </w:p>
        </w:tc>
      </w:tr>
      <w:tr w:rsidR="00950A58" w:rsidRPr="00B500D4" w:rsidTr="005258BF">
        <w:tc>
          <w:tcPr>
            <w:tcW w:w="4503" w:type="dxa"/>
          </w:tcPr>
          <w:p w:rsidR="00950A58" w:rsidRPr="00B500D4" w:rsidRDefault="00D718F9" w:rsidP="00950A58">
            <w:pPr>
              <w:spacing w:after="0" w:line="240" w:lineRule="auto"/>
              <w:jc w:val="center"/>
              <w:rPr>
                <w:rFonts w:ascii="Times New Roman" w:eastAsia="Arial" w:hAnsi="Times New Roman" w:cs="Times New Roman"/>
                <w:b/>
                <w:sz w:val="26"/>
                <w:szCs w:val="28"/>
              </w:rPr>
            </w:pPr>
            <w:r>
              <w:rPr>
                <w:rFonts w:ascii="Times New Roman" w:eastAsia="Arial" w:hAnsi="Times New Roman" w:cs="Times New Roman"/>
                <w:b/>
                <w:noProof/>
                <w:spacing w:val="-10"/>
                <w:sz w:val="28"/>
                <w:szCs w:val="28"/>
              </w:rPr>
              <mc:AlternateContent>
                <mc:Choice Requires="wps">
                  <w:drawing>
                    <wp:anchor distT="0" distB="0" distL="114300" distR="114300" simplePos="0" relativeHeight="251660288" behindDoc="0" locked="0" layoutInCell="1" allowOverlap="1" wp14:anchorId="1A71C128" wp14:editId="190BECE8">
                      <wp:simplePos x="0" y="0"/>
                      <wp:positionH relativeFrom="column">
                        <wp:posOffset>702945</wp:posOffset>
                      </wp:positionH>
                      <wp:positionV relativeFrom="paragraph">
                        <wp:posOffset>13335</wp:posOffset>
                      </wp:positionV>
                      <wp:extent cx="1207770" cy="0"/>
                      <wp:effectExtent l="8255" t="6350" r="12700"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05pt" to="15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mC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"/>
                  </w:pict>
                </mc:Fallback>
              </mc:AlternateContent>
            </w:r>
          </w:p>
        </w:tc>
        <w:tc>
          <w:tcPr>
            <w:tcW w:w="5670" w:type="dxa"/>
          </w:tcPr>
          <w:p w:rsidR="00950A58" w:rsidRPr="00B500D4" w:rsidRDefault="00950A58" w:rsidP="00950A58">
            <w:pPr>
              <w:spacing w:after="0" w:line="240" w:lineRule="auto"/>
              <w:jc w:val="center"/>
              <w:rPr>
                <w:rFonts w:ascii="Times New Roman" w:eastAsia="Arial" w:hAnsi="Times New Roman" w:cs="Times New Roman"/>
              </w:rPr>
            </w:pPr>
          </w:p>
        </w:tc>
      </w:tr>
      <w:tr w:rsidR="00950A58" w:rsidRPr="00B500D4" w:rsidTr="005258BF">
        <w:tc>
          <w:tcPr>
            <w:tcW w:w="4503" w:type="dxa"/>
          </w:tcPr>
          <w:p w:rsidR="00950A58" w:rsidRPr="00B500D4" w:rsidRDefault="005258BF" w:rsidP="00950A58">
            <w:pPr>
              <w:spacing w:after="0" w:line="240" w:lineRule="auto"/>
              <w:jc w:val="center"/>
              <w:rPr>
                <w:rFonts w:ascii="Times New Roman" w:eastAsia="Arial" w:hAnsi="Times New Roman" w:cs="Times New Roman"/>
              </w:rPr>
            </w:pPr>
            <w:r w:rsidRPr="00B500D4">
              <w:rPr>
                <w:rFonts w:ascii="Times New Roman" w:eastAsia="Arial" w:hAnsi="Times New Roman" w:cs="Times New Roman"/>
                <w:sz w:val="28"/>
                <w:szCs w:val="28"/>
              </w:rPr>
              <w:t>Số:         /BC-CĐHCQG</w:t>
            </w:r>
          </w:p>
        </w:tc>
        <w:tc>
          <w:tcPr>
            <w:tcW w:w="5670" w:type="dxa"/>
          </w:tcPr>
          <w:p w:rsidR="00950A58" w:rsidRPr="00B500D4" w:rsidRDefault="005258BF" w:rsidP="00950A58">
            <w:pPr>
              <w:spacing w:after="0" w:line="240" w:lineRule="auto"/>
              <w:rPr>
                <w:rFonts w:ascii="Times New Roman" w:eastAsia="Arial" w:hAnsi="Times New Roman" w:cs="Times New Roman"/>
                <w:sz w:val="28"/>
              </w:rPr>
            </w:pPr>
            <w:r w:rsidRPr="00B500D4">
              <w:rPr>
                <w:rFonts w:ascii="Times New Roman" w:eastAsia="Arial" w:hAnsi="Times New Roman" w:cs="Times New Roman"/>
                <w:i/>
                <w:sz w:val="28"/>
                <w:szCs w:val="28"/>
              </w:rPr>
              <w:t xml:space="preserve">           Hà Nội, ngày</w:t>
            </w:r>
            <w:r w:rsidR="00AF0B14">
              <w:rPr>
                <w:rFonts w:ascii="Times New Roman" w:eastAsia="Arial" w:hAnsi="Times New Roman" w:cs="Times New Roman"/>
                <w:i/>
                <w:sz w:val="28"/>
                <w:szCs w:val="28"/>
              </w:rPr>
              <w:t xml:space="preserve">  …</w:t>
            </w:r>
            <w:r w:rsidRPr="00B500D4">
              <w:rPr>
                <w:rFonts w:ascii="Times New Roman" w:eastAsia="Arial" w:hAnsi="Times New Roman" w:cs="Times New Roman"/>
                <w:i/>
                <w:sz w:val="28"/>
                <w:szCs w:val="28"/>
              </w:rPr>
              <w:t xml:space="preserve">  tháng</w:t>
            </w:r>
            <w:r w:rsidR="00AF0B14">
              <w:rPr>
                <w:rFonts w:ascii="Times New Roman" w:eastAsia="Arial" w:hAnsi="Times New Roman" w:cs="Times New Roman"/>
                <w:i/>
                <w:sz w:val="28"/>
                <w:szCs w:val="28"/>
              </w:rPr>
              <w:t xml:space="preserve"> …</w:t>
            </w:r>
            <w:r w:rsidRPr="00B500D4">
              <w:rPr>
                <w:rFonts w:ascii="Times New Roman" w:eastAsia="Arial" w:hAnsi="Times New Roman" w:cs="Times New Roman"/>
                <w:i/>
                <w:sz w:val="28"/>
                <w:szCs w:val="28"/>
              </w:rPr>
              <w:t xml:space="preserve"> năm 2017</w:t>
            </w:r>
          </w:p>
        </w:tc>
      </w:tr>
    </w:tbl>
    <w:p w:rsidR="00950A58" w:rsidRPr="00B500D4" w:rsidRDefault="00950A58" w:rsidP="00FB106E">
      <w:pPr>
        <w:tabs>
          <w:tab w:val="left" w:pos="4111"/>
          <w:tab w:val="left" w:pos="4678"/>
        </w:tabs>
        <w:spacing w:after="0" w:line="340" w:lineRule="exact"/>
        <w:ind w:firstLine="426"/>
        <w:jc w:val="center"/>
        <w:rPr>
          <w:rFonts w:asciiTheme="majorHAnsi" w:hAnsiTheme="majorHAnsi" w:cstheme="majorHAnsi"/>
          <w:b/>
          <w:bCs/>
          <w:sz w:val="27"/>
          <w:szCs w:val="27"/>
        </w:rPr>
      </w:pPr>
    </w:p>
    <w:p w:rsidR="00A95DA4" w:rsidRPr="00B500D4" w:rsidRDefault="00A95DA4" w:rsidP="005258BF">
      <w:pPr>
        <w:tabs>
          <w:tab w:val="left" w:pos="4111"/>
          <w:tab w:val="left" w:pos="4678"/>
        </w:tabs>
        <w:spacing w:after="0" w:line="340" w:lineRule="exact"/>
        <w:ind w:firstLine="426"/>
        <w:jc w:val="center"/>
        <w:rPr>
          <w:rFonts w:asciiTheme="majorHAnsi" w:hAnsiTheme="majorHAnsi" w:cstheme="majorHAnsi"/>
          <w:b/>
          <w:bCs/>
          <w:sz w:val="27"/>
          <w:szCs w:val="27"/>
        </w:rPr>
      </w:pPr>
      <w:r w:rsidRPr="00B500D4">
        <w:rPr>
          <w:rFonts w:asciiTheme="majorHAnsi" w:hAnsiTheme="majorHAnsi" w:cstheme="majorHAnsi"/>
          <w:b/>
          <w:bCs/>
          <w:sz w:val="27"/>
          <w:szCs w:val="27"/>
        </w:rPr>
        <w:t xml:space="preserve">BÁO CÁO </w:t>
      </w:r>
      <w:r w:rsidR="005258BF" w:rsidRPr="00B500D4">
        <w:rPr>
          <w:rFonts w:asciiTheme="majorHAnsi" w:hAnsiTheme="majorHAnsi" w:cstheme="majorHAnsi"/>
          <w:b/>
          <w:bCs/>
          <w:sz w:val="27"/>
          <w:szCs w:val="27"/>
        </w:rPr>
        <w:t xml:space="preserve">CỦA BAN CHẤP HÀNH </w:t>
      </w:r>
      <w:r w:rsidRPr="00B500D4">
        <w:rPr>
          <w:rFonts w:asciiTheme="majorHAnsi" w:hAnsiTheme="majorHAnsi" w:cstheme="majorHAnsi"/>
          <w:b/>
          <w:bCs/>
          <w:sz w:val="27"/>
          <w:szCs w:val="27"/>
        </w:rPr>
        <w:t xml:space="preserve">CÔNG ĐOÀN </w:t>
      </w:r>
      <w:r w:rsidR="005258BF" w:rsidRPr="00B500D4">
        <w:rPr>
          <w:rFonts w:asciiTheme="majorHAnsi" w:hAnsiTheme="majorHAnsi" w:cstheme="majorHAnsi"/>
          <w:b/>
          <w:bCs/>
          <w:sz w:val="27"/>
          <w:szCs w:val="27"/>
        </w:rPr>
        <w:t>KHÓA</w:t>
      </w:r>
      <w:r w:rsidRPr="00B500D4">
        <w:rPr>
          <w:rFonts w:asciiTheme="majorHAnsi" w:hAnsiTheme="majorHAnsi" w:cstheme="majorHAnsi"/>
          <w:b/>
          <w:bCs/>
          <w:sz w:val="27"/>
          <w:szCs w:val="27"/>
        </w:rPr>
        <w:t xml:space="preserve"> </w:t>
      </w:r>
      <w:r w:rsidR="00AF0B14">
        <w:rPr>
          <w:rFonts w:asciiTheme="majorHAnsi" w:hAnsiTheme="majorHAnsi" w:cstheme="majorHAnsi"/>
          <w:b/>
          <w:bCs/>
          <w:sz w:val="27"/>
          <w:szCs w:val="27"/>
        </w:rPr>
        <w:t>XI</w:t>
      </w:r>
      <w:r w:rsidR="00AF0B14" w:rsidRPr="00B500D4">
        <w:rPr>
          <w:rFonts w:asciiTheme="majorHAnsi" w:hAnsiTheme="majorHAnsi" w:cstheme="majorHAnsi"/>
          <w:b/>
          <w:bCs/>
          <w:sz w:val="27"/>
          <w:szCs w:val="27"/>
        </w:rPr>
        <w:t xml:space="preserve"> </w:t>
      </w:r>
      <w:r w:rsidR="00AF0B14">
        <w:rPr>
          <w:rFonts w:asciiTheme="majorHAnsi" w:hAnsiTheme="majorHAnsi" w:cstheme="majorHAnsi"/>
          <w:b/>
          <w:bCs/>
          <w:sz w:val="27"/>
          <w:szCs w:val="27"/>
        </w:rPr>
        <w:t>(</w:t>
      </w:r>
      <w:r w:rsidR="00AF0B14" w:rsidRPr="00B500D4">
        <w:rPr>
          <w:rFonts w:asciiTheme="majorHAnsi" w:hAnsiTheme="majorHAnsi" w:cstheme="majorHAnsi"/>
          <w:b/>
          <w:bCs/>
          <w:sz w:val="27"/>
          <w:szCs w:val="27"/>
        </w:rPr>
        <w:t>NHIỆM KỲ</w:t>
      </w:r>
      <w:r w:rsidR="00AF0B14">
        <w:rPr>
          <w:rFonts w:asciiTheme="majorHAnsi" w:hAnsiTheme="majorHAnsi" w:cstheme="majorHAnsi"/>
          <w:b/>
          <w:bCs/>
          <w:sz w:val="27"/>
          <w:szCs w:val="27"/>
        </w:rPr>
        <w:t xml:space="preserve"> 2011</w:t>
      </w:r>
      <w:r w:rsidR="00AF0B14" w:rsidRPr="00B500D4">
        <w:rPr>
          <w:rFonts w:asciiTheme="majorHAnsi" w:hAnsiTheme="majorHAnsi" w:cstheme="majorHAnsi"/>
          <w:b/>
          <w:bCs/>
          <w:sz w:val="27"/>
          <w:szCs w:val="27"/>
        </w:rPr>
        <w:t>-2017</w:t>
      </w:r>
      <w:r w:rsidR="00AF0B14">
        <w:rPr>
          <w:rFonts w:asciiTheme="majorHAnsi" w:hAnsiTheme="majorHAnsi" w:cstheme="majorHAnsi"/>
          <w:b/>
          <w:bCs/>
          <w:sz w:val="27"/>
          <w:szCs w:val="27"/>
        </w:rPr>
        <w:t xml:space="preserve">) </w:t>
      </w:r>
      <w:r w:rsidR="005258BF" w:rsidRPr="00B500D4">
        <w:rPr>
          <w:rFonts w:asciiTheme="majorHAnsi" w:hAnsiTheme="majorHAnsi" w:cstheme="majorHAnsi"/>
          <w:b/>
          <w:bCs/>
          <w:sz w:val="27"/>
          <w:szCs w:val="27"/>
        </w:rPr>
        <w:t>TẠI ĐẠI HỘI CÔNG ĐOÀN KHÓA XII</w:t>
      </w:r>
    </w:p>
    <w:p w:rsidR="00950A58" w:rsidRPr="00B500D4" w:rsidRDefault="00D718F9" w:rsidP="00FB106E">
      <w:pPr>
        <w:tabs>
          <w:tab w:val="left" w:pos="4111"/>
          <w:tab w:val="left" w:pos="4678"/>
        </w:tabs>
        <w:spacing w:after="0" w:line="340" w:lineRule="exact"/>
        <w:ind w:firstLine="426"/>
        <w:jc w:val="center"/>
        <w:rPr>
          <w:rFonts w:asciiTheme="majorHAnsi" w:hAnsiTheme="majorHAnsi" w:cstheme="majorHAnsi"/>
          <w:b/>
          <w:bCs/>
          <w:sz w:val="27"/>
          <w:szCs w:val="27"/>
        </w:rPr>
      </w:pPr>
      <w:r>
        <w:rPr>
          <w:rFonts w:asciiTheme="majorHAnsi" w:hAnsiTheme="majorHAnsi" w:cstheme="majorHAnsi"/>
          <w:b/>
          <w:bCs/>
          <w:noProof/>
          <w:sz w:val="27"/>
          <w:szCs w:val="27"/>
        </w:rPr>
        <mc:AlternateContent>
          <mc:Choice Requires="wps">
            <w:drawing>
              <wp:anchor distT="0" distB="0" distL="114300" distR="114300" simplePos="0" relativeHeight="251663360" behindDoc="0" locked="0" layoutInCell="1" allowOverlap="1">
                <wp:simplePos x="0" y="0"/>
                <wp:positionH relativeFrom="column">
                  <wp:posOffset>2263140</wp:posOffset>
                </wp:positionH>
                <wp:positionV relativeFrom="paragraph">
                  <wp:posOffset>58420</wp:posOffset>
                </wp:positionV>
                <wp:extent cx="1466850" cy="0"/>
                <wp:effectExtent l="6350" t="7620" r="12700" b="114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78.2pt;margin-top:4.6pt;width:11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sg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Jjl8/li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"/>
            </w:pict>
          </mc:Fallback>
        </mc:AlternateContent>
      </w:r>
    </w:p>
    <w:p w:rsidR="005258BF" w:rsidRPr="00B500D4" w:rsidRDefault="005258BF" w:rsidP="00F623A0">
      <w:pPr>
        <w:tabs>
          <w:tab w:val="left" w:pos="4111"/>
          <w:tab w:val="left" w:pos="4678"/>
        </w:tabs>
        <w:spacing w:after="0" w:line="340" w:lineRule="exact"/>
        <w:ind w:firstLine="425"/>
        <w:jc w:val="both"/>
        <w:rPr>
          <w:rFonts w:asciiTheme="majorHAnsi" w:hAnsiTheme="majorHAnsi" w:cstheme="majorHAnsi"/>
          <w:sz w:val="27"/>
          <w:szCs w:val="27"/>
          <w:lang w:val="nl-NL"/>
        </w:rPr>
      </w:pPr>
      <w:r w:rsidRPr="00B500D4">
        <w:rPr>
          <w:rFonts w:asciiTheme="majorHAnsi" w:hAnsiTheme="majorHAnsi" w:cstheme="majorHAnsi"/>
          <w:bCs/>
          <w:sz w:val="27"/>
          <w:szCs w:val="27"/>
        </w:rPr>
        <w:t xml:space="preserve">- </w:t>
      </w:r>
      <w:r w:rsidR="00507FE7" w:rsidRPr="00B500D4">
        <w:rPr>
          <w:rFonts w:asciiTheme="majorHAnsi" w:hAnsiTheme="majorHAnsi" w:cstheme="majorHAnsi"/>
          <w:sz w:val="27"/>
          <w:szCs w:val="27"/>
          <w:lang w:val="nl-NL"/>
        </w:rPr>
        <w:t>Căn cứ Kế hoạch số 52/KH-TLĐ</w:t>
      </w:r>
      <w:r w:rsidR="00AF0B14">
        <w:rPr>
          <w:rFonts w:asciiTheme="majorHAnsi" w:hAnsiTheme="majorHAnsi" w:cstheme="majorHAnsi"/>
          <w:sz w:val="27"/>
          <w:szCs w:val="27"/>
          <w:lang w:val="nl-NL"/>
        </w:rPr>
        <w:t>,</w:t>
      </w:r>
      <w:r w:rsidR="00507FE7" w:rsidRPr="00B500D4">
        <w:rPr>
          <w:rFonts w:asciiTheme="majorHAnsi" w:hAnsiTheme="majorHAnsi" w:cstheme="majorHAnsi"/>
          <w:sz w:val="27"/>
          <w:szCs w:val="27"/>
          <w:lang w:val="nl-NL"/>
        </w:rPr>
        <w:t xml:space="preserve"> ngày 28/11/2016 của Đoàn Chủ tịch Tổng Liên đoàn Lao động Việt Nam</w:t>
      </w:r>
      <w:r w:rsidR="008B1F48">
        <w:rPr>
          <w:rFonts w:asciiTheme="majorHAnsi" w:hAnsiTheme="majorHAnsi" w:cstheme="majorHAnsi"/>
          <w:sz w:val="27"/>
          <w:szCs w:val="27"/>
          <w:lang w:val="nl-NL"/>
        </w:rPr>
        <w:t>,</w:t>
      </w:r>
      <w:r w:rsidR="00507FE7" w:rsidRPr="00B500D4">
        <w:rPr>
          <w:rFonts w:asciiTheme="majorHAnsi" w:hAnsiTheme="majorHAnsi" w:cstheme="majorHAnsi"/>
          <w:sz w:val="27"/>
          <w:szCs w:val="27"/>
          <w:lang w:val="nl-NL"/>
        </w:rPr>
        <w:t xml:space="preserve"> về việc tổ chức Đại hội công đoàn các cấp tiến tới Đại hội XII Công đoàn Việ</w:t>
      </w:r>
      <w:r w:rsidRPr="00B500D4">
        <w:rPr>
          <w:rFonts w:asciiTheme="majorHAnsi" w:hAnsiTheme="majorHAnsi" w:cstheme="majorHAnsi"/>
          <w:sz w:val="27"/>
          <w:szCs w:val="27"/>
          <w:lang w:val="nl-NL"/>
        </w:rPr>
        <w:t>t Nam.</w:t>
      </w:r>
      <w:r w:rsidR="00507FE7" w:rsidRPr="00B500D4">
        <w:rPr>
          <w:rFonts w:asciiTheme="majorHAnsi" w:hAnsiTheme="majorHAnsi" w:cstheme="majorHAnsi"/>
          <w:sz w:val="27"/>
          <w:szCs w:val="27"/>
          <w:lang w:val="nl-NL"/>
        </w:rPr>
        <w:t xml:space="preserve"> </w:t>
      </w:r>
    </w:p>
    <w:p w:rsidR="00507FE7" w:rsidRPr="00B500D4" w:rsidRDefault="005258BF" w:rsidP="00F623A0">
      <w:pPr>
        <w:tabs>
          <w:tab w:val="left" w:pos="4111"/>
          <w:tab w:val="left" w:pos="4678"/>
        </w:tabs>
        <w:spacing w:after="0" w:line="340" w:lineRule="exact"/>
        <w:ind w:firstLine="425"/>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Căn cứ </w:t>
      </w:r>
      <w:r w:rsidR="00D25158" w:rsidRPr="00B500D4">
        <w:rPr>
          <w:rFonts w:asciiTheme="majorHAnsi" w:hAnsiTheme="majorHAnsi" w:cstheme="majorHAnsi"/>
          <w:sz w:val="27"/>
          <w:szCs w:val="27"/>
          <w:lang w:val="nl-NL"/>
        </w:rPr>
        <w:t xml:space="preserve">Kế hoạch số </w:t>
      </w:r>
      <w:r w:rsidR="00507FE7" w:rsidRPr="00B500D4">
        <w:rPr>
          <w:rFonts w:asciiTheme="majorHAnsi" w:hAnsiTheme="majorHAnsi" w:cstheme="majorHAnsi"/>
          <w:sz w:val="27"/>
          <w:szCs w:val="27"/>
          <w:lang w:val="nl-NL"/>
        </w:rPr>
        <w:t>14</w:t>
      </w:r>
      <w:r w:rsidR="00D25158" w:rsidRPr="00B500D4">
        <w:rPr>
          <w:rFonts w:asciiTheme="majorHAnsi" w:hAnsiTheme="majorHAnsi" w:cstheme="majorHAnsi"/>
          <w:sz w:val="27"/>
          <w:szCs w:val="27"/>
          <w:lang w:val="nl-NL"/>
        </w:rPr>
        <w:t>/KH-CĐVC</w:t>
      </w:r>
      <w:r w:rsidR="00AF0B14">
        <w:rPr>
          <w:rFonts w:asciiTheme="majorHAnsi" w:hAnsiTheme="majorHAnsi" w:cstheme="majorHAnsi"/>
          <w:sz w:val="27"/>
          <w:szCs w:val="27"/>
          <w:lang w:val="nl-NL"/>
        </w:rPr>
        <w:t>,</w:t>
      </w:r>
      <w:r w:rsidR="00D25158" w:rsidRPr="00B500D4">
        <w:rPr>
          <w:rFonts w:asciiTheme="majorHAnsi" w:hAnsiTheme="majorHAnsi" w:cstheme="majorHAnsi"/>
          <w:sz w:val="27"/>
          <w:szCs w:val="27"/>
          <w:lang w:val="nl-NL"/>
        </w:rPr>
        <w:t xml:space="preserve"> ngày </w:t>
      </w:r>
      <w:r w:rsidR="00507FE7" w:rsidRPr="00B500D4">
        <w:rPr>
          <w:rFonts w:asciiTheme="majorHAnsi" w:hAnsiTheme="majorHAnsi" w:cstheme="majorHAnsi"/>
          <w:sz w:val="27"/>
          <w:szCs w:val="27"/>
          <w:lang w:val="nl-NL"/>
        </w:rPr>
        <w:t xml:space="preserve">18/01/2017 </w:t>
      </w:r>
      <w:r w:rsidR="00D25158" w:rsidRPr="00B500D4">
        <w:rPr>
          <w:rFonts w:asciiTheme="majorHAnsi" w:hAnsiTheme="majorHAnsi" w:cstheme="majorHAnsi"/>
          <w:sz w:val="27"/>
          <w:szCs w:val="27"/>
          <w:lang w:val="nl-NL"/>
        </w:rPr>
        <w:t>của Công đoàn Viên chức Việt Nam</w:t>
      </w:r>
      <w:r w:rsidR="008B1F48">
        <w:rPr>
          <w:rFonts w:asciiTheme="majorHAnsi" w:hAnsiTheme="majorHAnsi" w:cstheme="majorHAnsi"/>
          <w:sz w:val="27"/>
          <w:szCs w:val="27"/>
          <w:lang w:val="nl-NL"/>
        </w:rPr>
        <w:t>,</w:t>
      </w:r>
      <w:r w:rsidR="00D25158" w:rsidRPr="00B500D4">
        <w:rPr>
          <w:rFonts w:asciiTheme="majorHAnsi" w:hAnsiTheme="majorHAnsi" w:cstheme="majorHAnsi"/>
          <w:sz w:val="27"/>
          <w:szCs w:val="27"/>
          <w:lang w:val="nl-NL"/>
        </w:rPr>
        <w:t xml:space="preserve"> về tổ chức Đại hội</w:t>
      </w:r>
      <w:r w:rsidR="00507FE7" w:rsidRPr="00B500D4">
        <w:rPr>
          <w:rFonts w:asciiTheme="majorHAnsi" w:hAnsiTheme="majorHAnsi" w:cstheme="majorHAnsi"/>
          <w:sz w:val="27"/>
          <w:szCs w:val="27"/>
          <w:lang w:val="nl-NL"/>
        </w:rPr>
        <w:t xml:space="preserve">, hội nghị </w:t>
      </w:r>
      <w:r w:rsidR="00D25158" w:rsidRPr="00B500D4">
        <w:rPr>
          <w:rFonts w:asciiTheme="majorHAnsi" w:hAnsiTheme="majorHAnsi" w:cstheme="majorHAnsi"/>
          <w:sz w:val="27"/>
          <w:szCs w:val="27"/>
          <w:lang w:val="nl-NL"/>
        </w:rPr>
        <w:t>Công đoàn các cấp, tiến tới Đại hội lần thứ IV Công đoàn Viên chức Việt Nam,</w:t>
      </w:r>
    </w:p>
    <w:p w:rsidR="00DD145F" w:rsidRPr="00B500D4" w:rsidRDefault="005258BF" w:rsidP="00F623A0">
      <w:pPr>
        <w:tabs>
          <w:tab w:val="left" w:pos="4111"/>
          <w:tab w:val="left" w:pos="4678"/>
        </w:tabs>
        <w:spacing w:after="0" w:line="340" w:lineRule="exact"/>
        <w:ind w:firstLine="425"/>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w:t>
      </w:r>
      <w:r w:rsidR="00507FE7" w:rsidRPr="00B500D4">
        <w:rPr>
          <w:rFonts w:asciiTheme="majorHAnsi" w:hAnsiTheme="majorHAnsi" w:cstheme="majorHAnsi"/>
          <w:sz w:val="27"/>
          <w:szCs w:val="27"/>
          <w:lang w:val="nl-NL"/>
        </w:rPr>
        <w:t>Thực hiện</w:t>
      </w:r>
      <w:r w:rsidR="00D25158" w:rsidRPr="00B500D4">
        <w:rPr>
          <w:rFonts w:asciiTheme="majorHAnsi" w:hAnsiTheme="majorHAnsi" w:cstheme="majorHAnsi"/>
          <w:sz w:val="27"/>
          <w:szCs w:val="27"/>
          <w:lang w:val="nl-NL"/>
        </w:rPr>
        <w:t xml:space="preserve"> Kế hoạch số 1</w:t>
      </w:r>
      <w:r w:rsidR="00BB1346" w:rsidRPr="00B500D4">
        <w:rPr>
          <w:rFonts w:asciiTheme="majorHAnsi" w:hAnsiTheme="majorHAnsi" w:cstheme="majorHAnsi"/>
          <w:sz w:val="27"/>
          <w:szCs w:val="27"/>
          <w:lang w:val="nl-NL"/>
        </w:rPr>
        <w:t>7</w:t>
      </w:r>
      <w:r w:rsidR="00D25158" w:rsidRPr="00B500D4">
        <w:rPr>
          <w:rFonts w:asciiTheme="majorHAnsi" w:hAnsiTheme="majorHAnsi" w:cstheme="majorHAnsi"/>
          <w:sz w:val="27"/>
          <w:szCs w:val="27"/>
          <w:lang w:val="nl-NL"/>
        </w:rPr>
        <w:t>/KH-CĐ</w:t>
      </w:r>
      <w:r w:rsidR="00BB1346" w:rsidRPr="00B500D4">
        <w:rPr>
          <w:rFonts w:asciiTheme="majorHAnsi" w:hAnsiTheme="majorHAnsi" w:cstheme="majorHAnsi"/>
          <w:sz w:val="27"/>
          <w:szCs w:val="27"/>
          <w:lang w:val="nl-NL"/>
        </w:rPr>
        <w:t>BNV</w:t>
      </w:r>
      <w:r w:rsidR="00AF0B14">
        <w:rPr>
          <w:rFonts w:asciiTheme="majorHAnsi" w:hAnsiTheme="majorHAnsi" w:cstheme="majorHAnsi"/>
          <w:sz w:val="27"/>
          <w:szCs w:val="27"/>
          <w:lang w:val="nl-NL"/>
        </w:rPr>
        <w:t>,</w:t>
      </w:r>
      <w:r w:rsidR="00D25158" w:rsidRPr="00B500D4">
        <w:rPr>
          <w:rFonts w:asciiTheme="majorHAnsi" w:hAnsiTheme="majorHAnsi" w:cstheme="majorHAnsi"/>
          <w:sz w:val="27"/>
          <w:szCs w:val="27"/>
          <w:lang w:val="nl-NL"/>
        </w:rPr>
        <w:t xml:space="preserve"> ngày </w:t>
      </w:r>
      <w:r w:rsidR="00BB1346" w:rsidRPr="00B500D4">
        <w:rPr>
          <w:rFonts w:asciiTheme="majorHAnsi" w:hAnsiTheme="majorHAnsi" w:cstheme="majorHAnsi"/>
          <w:sz w:val="27"/>
          <w:szCs w:val="27"/>
          <w:lang w:val="nl-NL"/>
        </w:rPr>
        <w:t>15</w:t>
      </w:r>
      <w:r w:rsidR="00D25158" w:rsidRPr="00B500D4">
        <w:rPr>
          <w:rFonts w:asciiTheme="majorHAnsi" w:hAnsiTheme="majorHAnsi" w:cstheme="majorHAnsi"/>
          <w:sz w:val="27"/>
          <w:szCs w:val="27"/>
          <w:lang w:val="nl-NL"/>
        </w:rPr>
        <w:t>/</w:t>
      </w:r>
      <w:r w:rsidR="00BB1346" w:rsidRPr="00B500D4">
        <w:rPr>
          <w:rFonts w:asciiTheme="majorHAnsi" w:hAnsiTheme="majorHAnsi" w:cstheme="majorHAnsi"/>
          <w:sz w:val="27"/>
          <w:szCs w:val="27"/>
          <w:lang w:val="nl-NL"/>
        </w:rPr>
        <w:t>02</w:t>
      </w:r>
      <w:r w:rsidR="00D25158" w:rsidRPr="00B500D4">
        <w:rPr>
          <w:rFonts w:asciiTheme="majorHAnsi" w:hAnsiTheme="majorHAnsi" w:cstheme="majorHAnsi"/>
          <w:sz w:val="27"/>
          <w:szCs w:val="27"/>
          <w:lang w:val="nl-NL"/>
        </w:rPr>
        <w:t>/201</w:t>
      </w:r>
      <w:r w:rsidR="00BB1346" w:rsidRPr="00B500D4">
        <w:rPr>
          <w:rFonts w:asciiTheme="majorHAnsi" w:hAnsiTheme="majorHAnsi" w:cstheme="majorHAnsi"/>
          <w:sz w:val="27"/>
          <w:szCs w:val="27"/>
          <w:lang w:val="nl-NL"/>
        </w:rPr>
        <w:t>7</w:t>
      </w:r>
      <w:r w:rsidR="00D25158" w:rsidRPr="00B500D4">
        <w:rPr>
          <w:rFonts w:asciiTheme="majorHAnsi" w:hAnsiTheme="majorHAnsi" w:cstheme="majorHAnsi"/>
          <w:sz w:val="27"/>
          <w:szCs w:val="27"/>
          <w:lang w:val="nl-NL"/>
        </w:rPr>
        <w:t xml:space="preserve"> của Công đoàn </w:t>
      </w:r>
      <w:r w:rsidR="00BB1346" w:rsidRPr="00B500D4">
        <w:rPr>
          <w:rFonts w:asciiTheme="majorHAnsi" w:hAnsiTheme="majorHAnsi" w:cstheme="majorHAnsi"/>
          <w:sz w:val="27"/>
          <w:szCs w:val="27"/>
          <w:lang w:val="nl-NL"/>
        </w:rPr>
        <w:t>Bộ Nội vụ</w:t>
      </w:r>
      <w:r w:rsidR="008B1F48">
        <w:rPr>
          <w:rFonts w:asciiTheme="majorHAnsi" w:hAnsiTheme="majorHAnsi" w:cstheme="majorHAnsi"/>
          <w:sz w:val="27"/>
          <w:szCs w:val="27"/>
          <w:lang w:val="nl-NL"/>
        </w:rPr>
        <w:t>,</w:t>
      </w:r>
      <w:r w:rsidR="00D25158" w:rsidRPr="00B500D4">
        <w:rPr>
          <w:rFonts w:asciiTheme="majorHAnsi" w:hAnsiTheme="majorHAnsi" w:cstheme="majorHAnsi"/>
          <w:sz w:val="27"/>
          <w:szCs w:val="27"/>
          <w:lang w:val="nl-NL"/>
        </w:rPr>
        <w:t xml:space="preserve"> về </w:t>
      </w:r>
      <w:r w:rsidR="00DD145F" w:rsidRPr="00B500D4">
        <w:rPr>
          <w:rFonts w:asciiTheme="majorHAnsi" w:hAnsiTheme="majorHAnsi" w:cstheme="majorHAnsi"/>
          <w:sz w:val="27"/>
          <w:szCs w:val="27"/>
          <w:lang w:val="nl-NL"/>
        </w:rPr>
        <w:t xml:space="preserve">Kế hoạch </w:t>
      </w:r>
      <w:r w:rsidR="00D25158" w:rsidRPr="00B500D4">
        <w:rPr>
          <w:rFonts w:asciiTheme="majorHAnsi" w:hAnsiTheme="majorHAnsi" w:cstheme="majorHAnsi"/>
          <w:sz w:val="27"/>
          <w:szCs w:val="27"/>
          <w:lang w:val="nl-NL"/>
        </w:rPr>
        <w:t>tổ chức Đại hội</w:t>
      </w:r>
      <w:r w:rsidR="00DD145F" w:rsidRPr="00B500D4">
        <w:rPr>
          <w:rFonts w:asciiTheme="majorHAnsi" w:hAnsiTheme="majorHAnsi" w:cstheme="majorHAnsi"/>
          <w:sz w:val="27"/>
          <w:szCs w:val="27"/>
          <w:lang w:val="nl-NL"/>
        </w:rPr>
        <w:t xml:space="preserve">, hội nghị </w:t>
      </w:r>
      <w:r w:rsidR="00D25158" w:rsidRPr="00B500D4">
        <w:rPr>
          <w:rFonts w:asciiTheme="majorHAnsi" w:hAnsiTheme="majorHAnsi" w:cstheme="majorHAnsi"/>
          <w:sz w:val="27"/>
          <w:szCs w:val="27"/>
          <w:lang w:val="nl-NL"/>
        </w:rPr>
        <w:t>Công đoàn</w:t>
      </w:r>
      <w:r w:rsidR="00DD145F" w:rsidRPr="00B500D4">
        <w:rPr>
          <w:rFonts w:asciiTheme="majorHAnsi" w:hAnsiTheme="majorHAnsi" w:cstheme="majorHAnsi"/>
          <w:sz w:val="27"/>
          <w:szCs w:val="27"/>
          <w:lang w:val="nl-NL"/>
        </w:rPr>
        <w:t xml:space="preserve"> các cấp tiến tới Đại hội lần thứ II Công đoàn Bộ Nội vụ,</w:t>
      </w:r>
    </w:p>
    <w:p w:rsidR="00D25158" w:rsidRPr="00B500D4" w:rsidRDefault="002F189C" w:rsidP="00F623A0">
      <w:pPr>
        <w:tabs>
          <w:tab w:val="left" w:pos="4111"/>
          <w:tab w:val="left" w:pos="4678"/>
        </w:tabs>
        <w:spacing w:after="0" w:line="340" w:lineRule="exact"/>
        <w:ind w:firstLine="425"/>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Đ</w:t>
      </w:r>
      <w:r w:rsidR="00D25158" w:rsidRPr="00B500D4">
        <w:rPr>
          <w:rFonts w:asciiTheme="majorHAnsi" w:hAnsiTheme="majorHAnsi" w:cstheme="majorHAnsi"/>
          <w:sz w:val="27"/>
          <w:szCs w:val="27"/>
          <w:lang w:val="nl-NL"/>
        </w:rPr>
        <w:t xml:space="preserve">ược sự đồng ý của </w:t>
      </w:r>
      <w:r w:rsidRPr="00B500D4">
        <w:rPr>
          <w:rFonts w:asciiTheme="majorHAnsi" w:hAnsiTheme="majorHAnsi" w:cstheme="majorHAnsi"/>
          <w:sz w:val="27"/>
          <w:szCs w:val="27"/>
          <w:lang w:val="nl-NL"/>
        </w:rPr>
        <w:t xml:space="preserve">của Công đoàn cấp trên, </w:t>
      </w:r>
      <w:r w:rsidR="00AF0B14">
        <w:rPr>
          <w:rFonts w:asciiTheme="majorHAnsi" w:hAnsiTheme="majorHAnsi" w:cstheme="majorHAnsi"/>
          <w:sz w:val="27"/>
          <w:szCs w:val="27"/>
          <w:lang w:val="nl-NL"/>
        </w:rPr>
        <w:t xml:space="preserve">được </w:t>
      </w:r>
      <w:r w:rsidRPr="00B500D4">
        <w:rPr>
          <w:rFonts w:asciiTheme="majorHAnsi" w:hAnsiTheme="majorHAnsi" w:cstheme="majorHAnsi"/>
          <w:sz w:val="27"/>
          <w:szCs w:val="27"/>
          <w:lang w:val="nl-NL"/>
        </w:rPr>
        <w:t>sự quan tâm</w:t>
      </w:r>
      <w:r w:rsidR="00A94E7E" w:rsidRPr="00B500D4">
        <w:rPr>
          <w:rFonts w:asciiTheme="majorHAnsi" w:hAnsiTheme="majorHAnsi" w:cstheme="majorHAnsi"/>
          <w:sz w:val="27"/>
          <w:szCs w:val="27"/>
          <w:lang w:val="nl-NL"/>
        </w:rPr>
        <w:t>, lãnh đạo</w:t>
      </w:r>
      <w:r w:rsidRPr="00B500D4">
        <w:rPr>
          <w:rFonts w:asciiTheme="majorHAnsi" w:hAnsiTheme="majorHAnsi" w:cstheme="majorHAnsi"/>
          <w:sz w:val="27"/>
          <w:szCs w:val="27"/>
          <w:lang w:val="nl-NL"/>
        </w:rPr>
        <w:t xml:space="preserve"> và chỉ đạo của </w:t>
      </w:r>
      <w:r w:rsidR="00D25158" w:rsidRPr="00B500D4">
        <w:rPr>
          <w:rFonts w:asciiTheme="majorHAnsi" w:hAnsiTheme="majorHAnsi" w:cstheme="majorHAnsi"/>
          <w:sz w:val="27"/>
          <w:szCs w:val="27"/>
          <w:lang w:val="nl-NL"/>
        </w:rPr>
        <w:t>Đảng ủy</w:t>
      </w:r>
      <w:r w:rsidRPr="00B500D4">
        <w:rPr>
          <w:rFonts w:asciiTheme="majorHAnsi" w:hAnsiTheme="majorHAnsi" w:cstheme="majorHAnsi"/>
          <w:sz w:val="27"/>
          <w:szCs w:val="27"/>
          <w:lang w:val="nl-NL"/>
        </w:rPr>
        <w:t>,</w:t>
      </w:r>
      <w:r w:rsidR="00D25158" w:rsidRPr="00B500D4">
        <w:rPr>
          <w:rFonts w:asciiTheme="majorHAnsi" w:hAnsiTheme="majorHAnsi" w:cstheme="majorHAnsi"/>
          <w:sz w:val="27"/>
          <w:szCs w:val="27"/>
          <w:lang w:val="nl-NL"/>
        </w:rPr>
        <w:t xml:space="preserve"> Ban Giám đốc Học viện Hành chính Quốc gia; Công đoàn Học viện Hành chính Quốc gia tổ chức Đại hội </w:t>
      </w:r>
      <w:r w:rsidRPr="00B500D4">
        <w:rPr>
          <w:rFonts w:asciiTheme="majorHAnsi" w:hAnsiTheme="majorHAnsi" w:cstheme="majorHAnsi"/>
          <w:sz w:val="27"/>
          <w:szCs w:val="27"/>
          <w:lang w:val="nl-NL"/>
        </w:rPr>
        <w:t xml:space="preserve">đại biểu </w:t>
      </w:r>
      <w:r w:rsidR="00D25158" w:rsidRPr="00B500D4">
        <w:rPr>
          <w:rFonts w:asciiTheme="majorHAnsi" w:hAnsiTheme="majorHAnsi" w:cstheme="majorHAnsi"/>
          <w:sz w:val="27"/>
          <w:szCs w:val="27"/>
          <w:lang w:val="nl-NL"/>
        </w:rPr>
        <w:t xml:space="preserve">Công đoàn </w:t>
      </w:r>
      <w:r w:rsidRPr="00B500D4">
        <w:rPr>
          <w:rFonts w:asciiTheme="majorHAnsi" w:hAnsiTheme="majorHAnsi" w:cstheme="majorHAnsi"/>
          <w:sz w:val="27"/>
          <w:szCs w:val="27"/>
          <w:lang w:val="nl-NL"/>
        </w:rPr>
        <w:t>Học viện Hành chính Quốc gia lần thứ</w:t>
      </w:r>
      <w:r w:rsidR="00D718F9">
        <w:rPr>
          <w:rFonts w:asciiTheme="majorHAnsi" w:hAnsiTheme="majorHAnsi" w:cstheme="majorHAnsi"/>
          <w:sz w:val="27"/>
          <w:szCs w:val="27"/>
          <w:lang w:val="nl-NL"/>
        </w:rPr>
        <w:t xml:space="preserve"> XII</w:t>
      </w:r>
      <w:r w:rsidRPr="00B500D4">
        <w:rPr>
          <w:rFonts w:asciiTheme="majorHAnsi" w:hAnsiTheme="majorHAnsi" w:cstheme="majorHAnsi"/>
          <w:sz w:val="27"/>
          <w:szCs w:val="27"/>
          <w:lang w:val="nl-NL"/>
        </w:rPr>
        <w:t xml:space="preserve"> </w:t>
      </w:r>
      <w:r w:rsidR="00D718F9">
        <w:rPr>
          <w:rFonts w:asciiTheme="majorHAnsi" w:hAnsiTheme="majorHAnsi" w:cstheme="majorHAnsi"/>
          <w:sz w:val="27"/>
          <w:szCs w:val="27"/>
          <w:lang w:val="nl-NL"/>
        </w:rPr>
        <w:t>(</w:t>
      </w:r>
      <w:r w:rsidRPr="00B500D4">
        <w:rPr>
          <w:rFonts w:asciiTheme="majorHAnsi" w:hAnsiTheme="majorHAnsi" w:cstheme="majorHAnsi"/>
          <w:sz w:val="27"/>
          <w:szCs w:val="27"/>
          <w:lang w:val="nl-NL"/>
        </w:rPr>
        <w:t>nhiệm kỳ 2017-2022</w:t>
      </w:r>
      <w:r w:rsidR="00D718F9">
        <w:rPr>
          <w:rFonts w:asciiTheme="majorHAnsi" w:hAnsiTheme="majorHAnsi" w:cstheme="majorHAnsi"/>
          <w:sz w:val="27"/>
          <w:szCs w:val="27"/>
          <w:lang w:val="nl-NL"/>
        </w:rPr>
        <w:t>)</w:t>
      </w:r>
      <w:r w:rsidRPr="00B500D4">
        <w:rPr>
          <w:rFonts w:asciiTheme="majorHAnsi" w:hAnsiTheme="majorHAnsi" w:cstheme="majorHAnsi"/>
          <w:sz w:val="27"/>
          <w:szCs w:val="27"/>
          <w:lang w:val="nl-NL"/>
        </w:rPr>
        <w:t xml:space="preserve"> </w:t>
      </w:r>
      <w:r w:rsidR="00D718F9">
        <w:rPr>
          <w:rFonts w:asciiTheme="majorHAnsi" w:hAnsiTheme="majorHAnsi" w:cstheme="majorHAnsi"/>
          <w:sz w:val="27"/>
          <w:szCs w:val="27"/>
          <w:lang w:val="nl-NL"/>
        </w:rPr>
        <w:t>để B</w:t>
      </w:r>
      <w:r w:rsidR="00D25158" w:rsidRPr="00B500D4">
        <w:rPr>
          <w:rFonts w:asciiTheme="majorHAnsi" w:hAnsiTheme="majorHAnsi" w:cstheme="majorHAnsi"/>
          <w:sz w:val="27"/>
          <w:szCs w:val="27"/>
          <w:lang w:val="nl-NL"/>
        </w:rPr>
        <w:t xml:space="preserve">áo cáo kết quả hoạt động Công đoàn </w:t>
      </w:r>
      <w:r w:rsidRPr="00B500D4">
        <w:rPr>
          <w:rFonts w:asciiTheme="majorHAnsi" w:hAnsiTheme="majorHAnsi" w:cstheme="majorHAnsi"/>
          <w:sz w:val="27"/>
          <w:szCs w:val="27"/>
          <w:lang w:val="nl-NL"/>
        </w:rPr>
        <w:t xml:space="preserve">Học viện </w:t>
      </w:r>
      <w:r w:rsidR="00D718F9">
        <w:rPr>
          <w:rFonts w:asciiTheme="majorHAnsi" w:hAnsiTheme="majorHAnsi" w:cstheme="majorHAnsi"/>
          <w:sz w:val="27"/>
          <w:szCs w:val="27"/>
          <w:lang w:val="nl-NL"/>
        </w:rPr>
        <w:t>khóa 11 (</w:t>
      </w:r>
      <w:r w:rsidRPr="00B500D4">
        <w:rPr>
          <w:rFonts w:asciiTheme="majorHAnsi" w:hAnsiTheme="majorHAnsi" w:cstheme="majorHAnsi"/>
          <w:sz w:val="27"/>
          <w:szCs w:val="27"/>
          <w:lang w:val="nl-NL"/>
        </w:rPr>
        <w:t>nhiệm kỳ 2011-2017</w:t>
      </w:r>
      <w:r w:rsidR="00D718F9">
        <w:rPr>
          <w:rFonts w:asciiTheme="majorHAnsi" w:hAnsiTheme="majorHAnsi" w:cstheme="majorHAnsi"/>
          <w:sz w:val="27"/>
          <w:szCs w:val="27"/>
          <w:lang w:val="nl-NL"/>
        </w:rPr>
        <w:t>) và đề ra Phương hướng, nhiệm vụ cho hoạt động Công đoàn khóa 12 (nhiệm kỳ 2017-2022)</w:t>
      </w:r>
      <w:r w:rsidR="00A94E7E" w:rsidRPr="00B500D4">
        <w:rPr>
          <w:rFonts w:asciiTheme="majorHAnsi" w:hAnsiTheme="majorHAnsi" w:cstheme="majorHAnsi"/>
          <w:sz w:val="27"/>
          <w:szCs w:val="27"/>
          <w:lang w:val="nl-NL"/>
        </w:rPr>
        <w:t>.</w:t>
      </w:r>
    </w:p>
    <w:p w:rsidR="00A94E7E" w:rsidRPr="00B500D4" w:rsidRDefault="00DC6456" w:rsidP="0006506E">
      <w:pPr>
        <w:tabs>
          <w:tab w:val="left" w:pos="709"/>
          <w:tab w:val="left" w:pos="4111"/>
          <w:tab w:val="left" w:pos="4678"/>
        </w:tabs>
        <w:spacing w:before="120" w:after="60" w:line="340" w:lineRule="exact"/>
        <w:ind w:firstLine="426"/>
        <w:jc w:val="both"/>
        <w:rPr>
          <w:rFonts w:asciiTheme="majorHAnsi" w:hAnsiTheme="majorHAnsi" w:cstheme="majorHAnsi"/>
          <w:b/>
          <w:sz w:val="27"/>
          <w:szCs w:val="27"/>
          <w:lang w:val="es-MX"/>
        </w:rPr>
      </w:pPr>
      <w:r>
        <w:rPr>
          <w:rFonts w:asciiTheme="majorHAnsi" w:hAnsiTheme="majorHAnsi" w:cstheme="majorHAnsi"/>
          <w:b/>
          <w:sz w:val="27"/>
          <w:szCs w:val="27"/>
          <w:lang w:val="es-MX"/>
        </w:rPr>
        <w:t>Đại hội Công đoàn Học viện Hành chính Quốc gia diễn ra trong b</w:t>
      </w:r>
      <w:r w:rsidR="005258BF" w:rsidRPr="00B500D4">
        <w:rPr>
          <w:rFonts w:asciiTheme="majorHAnsi" w:hAnsiTheme="majorHAnsi" w:cstheme="majorHAnsi"/>
          <w:b/>
          <w:sz w:val="27"/>
          <w:szCs w:val="27"/>
          <w:lang w:val="es-MX"/>
        </w:rPr>
        <w:t>ối cả</w:t>
      </w:r>
      <w:r>
        <w:rPr>
          <w:rFonts w:asciiTheme="majorHAnsi" w:hAnsiTheme="majorHAnsi" w:cstheme="majorHAnsi"/>
          <w:b/>
          <w:sz w:val="27"/>
          <w:szCs w:val="27"/>
          <w:lang w:val="es-MX"/>
        </w:rPr>
        <w:t>nh:</w:t>
      </w:r>
      <w:r w:rsidR="0006506E" w:rsidRPr="00B500D4">
        <w:rPr>
          <w:rFonts w:asciiTheme="majorHAnsi" w:hAnsiTheme="majorHAnsi" w:cstheme="majorHAnsi"/>
          <w:b/>
          <w:sz w:val="27"/>
          <w:szCs w:val="27"/>
          <w:lang w:val="es-MX"/>
        </w:rPr>
        <w:t xml:space="preserve"> </w:t>
      </w:r>
    </w:p>
    <w:p w:rsidR="005258BF" w:rsidRDefault="0006506E" w:rsidP="0006506E">
      <w:pPr>
        <w:tabs>
          <w:tab w:val="left" w:pos="4111"/>
          <w:tab w:val="left" w:pos="4678"/>
        </w:tabs>
        <w:spacing w:before="120" w:after="60" w:line="340" w:lineRule="exact"/>
        <w:ind w:firstLine="426"/>
        <w:jc w:val="both"/>
        <w:rPr>
          <w:rFonts w:asciiTheme="majorHAnsi" w:hAnsiTheme="majorHAnsi" w:cstheme="majorHAnsi"/>
          <w:b/>
          <w:sz w:val="27"/>
          <w:szCs w:val="27"/>
          <w:lang w:val="es-MX"/>
        </w:rPr>
      </w:pPr>
      <w:r w:rsidRPr="00B500D4">
        <w:rPr>
          <w:rFonts w:asciiTheme="majorHAnsi" w:hAnsiTheme="majorHAnsi" w:cstheme="majorHAnsi"/>
          <w:b/>
          <w:sz w:val="27"/>
          <w:szCs w:val="27"/>
          <w:lang w:val="es-MX"/>
        </w:rPr>
        <w:t xml:space="preserve">- Tình hình chung: </w:t>
      </w:r>
    </w:p>
    <w:p w:rsidR="000F09B6" w:rsidRPr="000F09B6" w:rsidRDefault="00982F51" w:rsidP="0006506E">
      <w:pPr>
        <w:tabs>
          <w:tab w:val="left" w:pos="4111"/>
          <w:tab w:val="left" w:pos="4678"/>
        </w:tabs>
        <w:spacing w:before="120" w:after="60" w:line="34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es-MX"/>
        </w:rPr>
        <w:t>Trong nhiều năm qua, đặc biệt là trong những</w:t>
      </w:r>
      <w:r w:rsidR="000F09B6">
        <w:rPr>
          <w:rFonts w:asciiTheme="majorHAnsi" w:hAnsiTheme="majorHAnsi" w:cstheme="majorHAnsi"/>
          <w:sz w:val="27"/>
          <w:szCs w:val="27"/>
          <w:lang w:val="es-MX"/>
        </w:rPr>
        <w:t xml:space="preserve"> năm gầ</w:t>
      </w:r>
      <w:r>
        <w:rPr>
          <w:rFonts w:asciiTheme="majorHAnsi" w:hAnsiTheme="majorHAnsi" w:cstheme="majorHAnsi"/>
          <w:sz w:val="27"/>
          <w:szCs w:val="27"/>
          <w:lang w:val="es-MX"/>
        </w:rPr>
        <w:t>n đây, nhiều nước trên thế giới và khu vực</w:t>
      </w:r>
      <w:r w:rsidR="000F09B6">
        <w:rPr>
          <w:rFonts w:asciiTheme="majorHAnsi" w:hAnsiTheme="majorHAnsi" w:cstheme="majorHAnsi"/>
          <w:sz w:val="27"/>
          <w:szCs w:val="27"/>
          <w:lang w:val="es-MX"/>
        </w:rPr>
        <w:t xml:space="preserve"> bị ảnh hưở</w:t>
      </w:r>
      <w:r w:rsidR="00A34F46">
        <w:rPr>
          <w:rFonts w:asciiTheme="majorHAnsi" w:hAnsiTheme="majorHAnsi" w:cstheme="majorHAnsi"/>
          <w:sz w:val="27"/>
          <w:szCs w:val="27"/>
          <w:lang w:val="es-MX"/>
        </w:rPr>
        <w:t>ng bởi</w:t>
      </w:r>
      <w:r w:rsidR="000F09B6">
        <w:rPr>
          <w:rFonts w:asciiTheme="majorHAnsi" w:hAnsiTheme="majorHAnsi" w:cstheme="majorHAnsi"/>
          <w:sz w:val="27"/>
          <w:szCs w:val="27"/>
          <w:lang w:val="es-MX"/>
        </w:rPr>
        <w:t xml:space="preserve"> </w:t>
      </w:r>
      <w:r w:rsidR="000F09B6" w:rsidRPr="000F09B6">
        <w:rPr>
          <w:rFonts w:asciiTheme="majorHAnsi" w:hAnsiTheme="majorHAnsi" w:cstheme="majorHAnsi"/>
          <w:i/>
          <w:sz w:val="27"/>
          <w:szCs w:val="27"/>
          <w:lang w:val="es-MX"/>
        </w:rPr>
        <w:t>biến đổ</w:t>
      </w:r>
      <w:r w:rsidR="00AF0B14">
        <w:rPr>
          <w:rFonts w:asciiTheme="majorHAnsi" w:hAnsiTheme="majorHAnsi" w:cstheme="majorHAnsi"/>
          <w:i/>
          <w:sz w:val="27"/>
          <w:szCs w:val="27"/>
          <w:lang w:val="es-MX"/>
        </w:rPr>
        <w:t>i khí</w:t>
      </w:r>
      <w:r w:rsidR="000F09B6" w:rsidRPr="000F09B6">
        <w:rPr>
          <w:rFonts w:asciiTheme="majorHAnsi" w:hAnsiTheme="majorHAnsi" w:cstheme="majorHAnsi"/>
          <w:i/>
          <w:sz w:val="27"/>
          <w:szCs w:val="27"/>
          <w:lang w:val="es-MX"/>
        </w:rPr>
        <w:t xml:space="preserve"> hậu</w:t>
      </w:r>
      <w:r w:rsidR="000F09B6">
        <w:rPr>
          <w:rFonts w:asciiTheme="majorHAnsi" w:hAnsiTheme="majorHAnsi" w:cstheme="majorHAnsi"/>
          <w:sz w:val="27"/>
          <w:szCs w:val="27"/>
          <w:lang w:val="es-MX"/>
        </w:rPr>
        <w:t xml:space="preserve"> đã gây ra những thảm họa lớn trên trái đấ</w:t>
      </w:r>
      <w:r w:rsidR="003B2188">
        <w:rPr>
          <w:rFonts w:asciiTheme="majorHAnsi" w:hAnsiTheme="majorHAnsi" w:cstheme="majorHAnsi"/>
          <w:sz w:val="27"/>
          <w:szCs w:val="27"/>
          <w:lang w:val="es-MX"/>
        </w:rPr>
        <w:t>t</w:t>
      </w:r>
      <w:r w:rsidR="000F09B6">
        <w:rPr>
          <w:rFonts w:asciiTheme="majorHAnsi" w:hAnsiTheme="majorHAnsi" w:cstheme="majorHAnsi"/>
          <w:sz w:val="27"/>
          <w:szCs w:val="27"/>
          <w:lang w:val="es-MX"/>
        </w:rPr>
        <w:t xml:space="preserve"> với những tổn thất hết sức nặng nề</w:t>
      </w:r>
      <w:r>
        <w:rPr>
          <w:rFonts w:asciiTheme="majorHAnsi" w:hAnsiTheme="majorHAnsi" w:cstheme="majorHAnsi"/>
          <w:sz w:val="27"/>
          <w:szCs w:val="27"/>
          <w:lang w:val="es-MX"/>
        </w:rPr>
        <w:t>, trong đó có Việt Nam</w:t>
      </w:r>
      <w:r w:rsidR="000F09B6">
        <w:rPr>
          <w:rFonts w:asciiTheme="majorHAnsi" w:hAnsiTheme="majorHAnsi" w:cstheme="majorHAnsi"/>
          <w:sz w:val="27"/>
          <w:szCs w:val="27"/>
          <w:lang w:val="es-MX"/>
        </w:rPr>
        <w:t>. B</w:t>
      </w:r>
      <w:r>
        <w:rPr>
          <w:rFonts w:asciiTheme="majorHAnsi" w:hAnsiTheme="majorHAnsi" w:cstheme="majorHAnsi"/>
          <w:sz w:val="27"/>
          <w:szCs w:val="27"/>
          <w:lang w:val="es-MX"/>
        </w:rPr>
        <w:t>ên cạnh đó, vấn đề</w:t>
      </w:r>
      <w:r w:rsidR="000F09B6">
        <w:rPr>
          <w:rFonts w:asciiTheme="majorHAnsi" w:hAnsiTheme="majorHAnsi" w:cstheme="majorHAnsi"/>
          <w:sz w:val="27"/>
          <w:szCs w:val="27"/>
          <w:lang w:val="es-MX"/>
        </w:rPr>
        <w:t xml:space="preserve"> </w:t>
      </w:r>
      <w:r w:rsidR="000F09B6" w:rsidRPr="000F09B6">
        <w:rPr>
          <w:rFonts w:asciiTheme="majorHAnsi" w:hAnsiTheme="majorHAnsi" w:cstheme="majorHAnsi"/>
          <w:i/>
          <w:sz w:val="27"/>
          <w:szCs w:val="27"/>
          <w:lang w:val="es-MX"/>
        </w:rPr>
        <w:t>Toàn cầu hóa</w:t>
      </w:r>
      <w:r w:rsidR="000F09B6">
        <w:rPr>
          <w:rFonts w:asciiTheme="majorHAnsi" w:hAnsiTheme="majorHAnsi" w:cstheme="majorHAnsi"/>
          <w:sz w:val="27"/>
          <w:szCs w:val="27"/>
          <w:lang w:val="es-MX"/>
        </w:rPr>
        <w:t xml:space="preserve"> </w:t>
      </w:r>
      <w:r>
        <w:rPr>
          <w:rFonts w:asciiTheme="majorHAnsi" w:hAnsiTheme="majorHAnsi" w:cstheme="majorHAnsi"/>
          <w:sz w:val="27"/>
          <w:szCs w:val="27"/>
          <w:lang w:val="es-MX"/>
        </w:rPr>
        <w:t>đang có xu hướng rơi vào thoái trào, vấn đề</w:t>
      </w:r>
      <w:r w:rsidR="000F09B6">
        <w:rPr>
          <w:rFonts w:asciiTheme="majorHAnsi" w:hAnsiTheme="majorHAnsi" w:cstheme="majorHAnsi"/>
          <w:sz w:val="27"/>
          <w:szCs w:val="27"/>
          <w:lang w:val="es-MX"/>
        </w:rPr>
        <w:t xml:space="preserve"> tự do hóa thương mại</w:t>
      </w:r>
      <w:r>
        <w:rPr>
          <w:rFonts w:asciiTheme="majorHAnsi" w:hAnsiTheme="majorHAnsi" w:cstheme="majorHAnsi"/>
          <w:sz w:val="27"/>
          <w:szCs w:val="27"/>
          <w:lang w:val="es-MX"/>
        </w:rPr>
        <w:t xml:space="preserve"> cũng đang có xu hướng bị</w:t>
      </w:r>
      <w:r w:rsidR="000F09B6">
        <w:rPr>
          <w:rFonts w:asciiTheme="majorHAnsi" w:hAnsiTheme="majorHAnsi" w:cstheme="majorHAnsi"/>
          <w:sz w:val="27"/>
          <w:szCs w:val="27"/>
          <w:lang w:val="es-MX"/>
        </w:rPr>
        <w:t xml:space="preserve"> chững lại, trong khi xu hướng bảo hộ</w:t>
      </w:r>
      <w:r>
        <w:rPr>
          <w:rFonts w:asciiTheme="majorHAnsi" w:hAnsiTheme="majorHAnsi" w:cstheme="majorHAnsi"/>
          <w:sz w:val="27"/>
          <w:szCs w:val="27"/>
          <w:lang w:val="es-MX"/>
        </w:rPr>
        <w:t xml:space="preserve"> tăng lên. Hơn nữa</w:t>
      </w:r>
      <w:r w:rsidR="000F09B6">
        <w:rPr>
          <w:rFonts w:asciiTheme="majorHAnsi" w:hAnsiTheme="majorHAnsi" w:cstheme="majorHAnsi"/>
          <w:sz w:val="27"/>
          <w:szCs w:val="27"/>
          <w:lang w:val="es-MX"/>
        </w:rPr>
        <w:t>, thế giới lại đang thiếu vắng một cơ chế toàn cầu đủ mạnh để phối hợp xử lý và kiểm soát những vấn đề quan trọng chung. Cùng lúc này, nướ</w:t>
      </w:r>
      <w:r w:rsidR="00D718F9">
        <w:rPr>
          <w:rFonts w:asciiTheme="majorHAnsi" w:hAnsiTheme="majorHAnsi" w:cstheme="majorHAnsi"/>
          <w:sz w:val="27"/>
          <w:szCs w:val="27"/>
          <w:lang w:val="es-MX"/>
        </w:rPr>
        <w:t>c ta cũng chịu</w:t>
      </w:r>
      <w:r w:rsidR="000F09B6">
        <w:rPr>
          <w:rFonts w:asciiTheme="majorHAnsi" w:hAnsiTheme="majorHAnsi" w:cstheme="majorHAnsi"/>
          <w:sz w:val="27"/>
          <w:szCs w:val="27"/>
          <w:lang w:val="es-MX"/>
        </w:rPr>
        <w:t xml:space="preserve"> ảnh hưởng của cuộc </w:t>
      </w:r>
      <w:r w:rsidR="000F09B6" w:rsidRPr="000F09B6">
        <w:rPr>
          <w:rFonts w:asciiTheme="majorHAnsi" w:hAnsiTheme="majorHAnsi" w:cstheme="majorHAnsi"/>
          <w:i/>
          <w:sz w:val="27"/>
          <w:szCs w:val="27"/>
          <w:lang w:val="es-MX"/>
        </w:rPr>
        <w:t>cách mạng công nghiệp</w:t>
      </w:r>
      <w:r w:rsidR="00D718F9">
        <w:rPr>
          <w:rFonts w:asciiTheme="majorHAnsi" w:hAnsiTheme="majorHAnsi" w:cstheme="majorHAnsi"/>
          <w:sz w:val="27"/>
          <w:szCs w:val="27"/>
          <w:lang w:val="es-MX"/>
        </w:rPr>
        <w:t xml:space="preserve"> </w:t>
      </w:r>
      <w:r w:rsidR="000F09B6">
        <w:rPr>
          <w:rFonts w:asciiTheme="majorHAnsi" w:hAnsiTheme="majorHAnsi" w:cstheme="majorHAnsi"/>
          <w:sz w:val="27"/>
          <w:szCs w:val="27"/>
          <w:lang w:val="es-MX"/>
        </w:rPr>
        <w:t>4.0, với sự dẫn dắt và chi phối của công nghệ thông tin cùng hàng loạt lĩnh vực liên quan.</w:t>
      </w:r>
      <w:r w:rsidR="00895BD2">
        <w:rPr>
          <w:rFonts w:asciiTheme="majorHAnsi" w:hAnsiTheme="majorHAnsi" w:cstheme="majorHAnsi"/>
          <w:sz w:val="27"/>
          <w:szCs w:val="27"/>
          <w:lang w:val="es-MX"/>
        </w:rPr>
        <w:t xml:space="preserve"> Trong tương lai trước mắt, những nhân tố trên cùng cuộc cách mạng công nghiệp</w:t>
      </w:r>
      <w:r w:rsidR="00AF0B14">
        <w:rPr>
          <w:rFonts w:asciiTheme="majorHAnsi" w:hAnsiTheme="majorHAnsi" w:cstheme="majorHAnsi"/>
          <w:sz w:val="27"/>
          <w:szCs w:val="27"/>
          <w:lang w:val="es-MX"/>
        </w:rPr>
        <w:t xml:space="preserve"> lần thứ tư (CMCN</w:t>
      </w:r>
      <w:r w:rsidR="00895BD2">
        <w:rPr>
          <w:rFonts w:asciiTheme="majorHAnsi" w:hAnsiTheme="majorHAnsi" w:cstheme="majorHAnsi"/>
          <w:sz w:val="27"/>
          <w:szCs w:val="27"/>
          <w:lang w:val="es-MX"/>
        </w:rPr>
        <w:t xml:space="preserve"> 4.0</w:t>
      </w:r>
      <w:r w:rsidR="00AF0B14">
        <w:rPr>
          <w:rFonts w:asciiTheme="majorHAnsi" w:hAnsiTheme="majorHAnsi" w:cstheme="majorHAnsi"/>
          <w:sz w:val="27"/>
          <w:szCs w:val="27"/>
          <w:lang w:val="es-MX"/>
        </w:rPr>
        <w:t>)</w:t>
      </w:r>
      <w:r w:rsidR="00895BD2">
        <w:rPr>
          <w:rFonts w:asciiTheme="majorHAnsi" w:hAnsiTheme="majorHAnsi" w:cstheme="majorHAnsi"/>
          <w:sz w:val="27"/>
          <w:szCs w:val="27"/>
          <w:lang w:val="es-MX"/>
        </w:rPr>
        <w:t xml:space="preserve"> chắc chắn sẽ làm thay đổi cấu trúc của hầu hết các ngành sản xuất công nghiệp, nông nghiệp và dịch vụ, xáo trộn những tổ chức và địa điểm thực hiện…, và thay thế lao động của con người bằng máy móc tự động và trí tuệ nhân tạo với năng suất, tốc độ và tính chính xác cao hơn.</w:t>
      </w:r>
    </w:p>
    <w:p w:rsidR="00230794" w:rsidRPr="00B500D4" w:rsidRDefault="00576396" w:rsidP="007B0361">
      <w:pPr>
        <w:tabs>
          <w:tab w:val="left" w:pos="4111"/>
          <w:tab w:val="left" w:pos="4678"/>
        </w:tabs>
        <w:spacing w:after="0" w:line="320" w:lineRule="exact"/>
        <w:ind w:firstLine="426"/>
        <w:jc w:val="both"/>
        <w:rPr>
          <w:rFonts w:asciiTheme="majorHAnsi" w:hAnsiTheme="majorHAnsi" w:cstheme="majorHAnsi"/>
          <w:sz w:val="27"/>
          <w:szCs w:val="27"/>
          <w:lang w:val="es-MX"/>
        </w:rPr>
      </w:pPr>
      <w:r w:rsidRPr="00B500D4">
        <w:rPr>
          <w:rFonts w:asciiTheme="majorHAnsi" w:hAnsiTheme="majorHAnsi" w:cstheme="majorHAnsi"/>
          <w:i/>
          <w:sz w:val="27"/>
          <w:szCs w:val="27"/>
          <w:lang w:val="es-MX"/>
        </w:rPr>
        <w:t xml:space="preserve"> Đất nước đứng trước nhiều vấn đề mới, có cả những thuận lợi, thời cơ đan xen với những khó khăn, thách thức gay gắt. </w:t>
      </w:r>
      <w:r w:rsidRPr="00B500D4">
        <w:rPr>
          <w:rFonts w:asciiTheme="majorHAnsi" w:hAnsiTheme="majorHAnsi" w:cstheme="majorHAnsi"/>
          <w:sz w:val="27"/>
          <w:szCs w:val="27"/>
          <w:lang w:val="es-MX"/>
        </w:rPr>
        <w:t xml:space="preserve">Các </w:t>
      </w:r>
      <w:r w:rsidR="00230794" w:rsidRPr="00B500D4">
        <w:rPr>
          <w:rFonts w:asciiTheme="majorHAnsi" w:hAnsiTheme="majorHAnsi" w:cstheme="majorHAnsi"/>
          <w:sz w:val="27"/>
          <w:szCs w:val="27"/>
        </w:rPr>
        <w:t xml:space="preserve">thách thức về môi trường như biến đổi khí hậu, thiếu hụt nguồn nước, tình trạng ô nhiễm, cạn kiệt tài nguyên… </w:t>
      </w:r>
      <w:r w:rsidR="00F623A0" w:rsidRPr="00B500D4">
        <w:rPr>
          <w:rFonts w:asciiTheme="majorHAnsi" w:hAnsiTheme="majorHAnsi" w:cstheme="majorHAnsi"/>
          <w:sz w:val="27"/>
          <w:szCs w:val="27"/>
          <w:lang w:val="es-MX"/>
        </w:rPr>
        <w:t>đang là</w:t>
      </w:r>
      <w:r w:rsidR="00230794" w:rsidRPr="00B500D4">
        <w:rPr>
          <w:rFonts w:asciiTheme="majorHAnsi" w:hAnsiTheme="majorHAnsi" w:cstheme="majorHAnsi"/>
          <w:sz w:val="27"/>
          <w:szCs w:val="27"/>
        </w:rPr>
        <w:t xml:space="preserve"> những vấn đề dài hạn, </w:t>
      </w:r>
      <w:r w:rsidR="00F623A0" w:rsidRPr="00B500D4">
        <w:rPr>
          <w:rFonts w:asciiTheme="majorHAnsi" w:hAnsiTheme="majorHAnsi" w:cstheme="majorHAnsi"/>
          <w:sz w:val="27"/>
          <w:szCs w:val="27"/>
          <w:lang w:val="es-MX"/>
        </w:rPr>
        <w:t>tác động trực tiếp đến đời sống nhân dân.</w:t>
      </w:r>
      <w:r w:rsidR="00B96936">
        <w:rPr>
          <w:rFonts w:asciiTheme="majorHAnsi" w:hAnsiTheme="majorHAnsi" w:cstheme="majorHAnsi"/>
          <w:sz w:val="27"/>
          <w:szCs w:val="27"/>
          <w:lang w:val="es-MX"/>
        </w:rPr>
        <w:t xml:space="preserve"> </w:t>
      </w:r>
      <w:r w:rsidR="000E622F" w:rsidRPr="00B500D4">
        <w:rPr>
          <w:rFonts w:asciiTheme="majorHAnsi" w:hAnsiTheme="majorHAnsi" w:cstheme="majorHAnsi"/>
          <w:sz w:val="27"/>
          <w:szCs w:val="27"/>
          <w:lang w:val="es-MX"/>
        </w:rPr>
        <w:t xml:space="preserve">Những tồn tại cản </w:t>
      </w:r>
      <w:r w:rsidRPr="00B500D4">
        <w:rPr>
          <w:rFonts w:asciiTheme="majorHAnsi" w:hAnsiTheme="majorHAnsi" w:cstheme="majorHAnsi"/>
          <w:sz w:val="27"/>
          <w:szCs w:val="27"/>
          <w:lang w:val="es-MX"/>
        </w:rPr>
        <w:t xml:space="preserve">trở </w:t>
      </w:r>
      <w:r w:rsidR="000E622F" w:rsidRPr="00B500D4">
        <w:rPr>
          <w:rFonts w:asciiTheme="majorHAnsi" w:hAnsiTheme="majorHAnsi" w:cstheme="majorHAnsi"/>
          <w:sz w:val="27"/>
          <w:szCs w:val="27"/>
          <w:lang w:val="es-MX"/>
        </w:rPr>
        <w:t xml:space="preserve">kinh tế vĩ </w:t>
      </w:r>
      <w:r w:rsidR="000E622F" w:rsidRPr="00B500D4">
        <w:rPr>
          <w:rFonts w:asciiTheme="majorHAnsi" w:hAnsiTheme="majorHAnsi" w:cstheme="majorHAnsi"/>
          <w:sz w:val="27"/>
          <w:szCs w:val="27"/>
          <w:lang w:val="es-MX"/>
        </w:rPr>
        <w:lastRenderedPageBreak/>
        <w:t xml:space="preserve">mô phát triển như: quản lý đầu tư công, nợ xấu, nợ công; chất lượng tăng trưởng giảm; năng suất lao động thấp; tăng trưởng năng suất lao động giảm; quá trình tái cấu trúc nền kinh tế, cải cách bộ máy – thể chế diễn ra chậm… Trước </w:t>
      </w:r>
      <w:r w:rsidRPr="00B500D4">
        <w:rPr>
          <w:rFonts w:asciiTheme="majorHAnsi" w:hAnsiTheme="majorHAnsi" w:cstheme="majorHAnsi"/>
          <w:sz w:val="27"/>
          <w:szCs w:val="27"/>
          <w:lang w:val="es-MX"/>
        </w:rPr>
        <w:t xml:space="preserve">các </w:t>
      </w:r>
      <w:r w:rsidR="000E622F" w:rsidRPr="00B500D4">
        <w:rPr>
          <w:rFonts w:asciiTheme="majorHAnsi" w:hAnsiTheme="majorHAnsi" w:cstheme="majorHAnsi"/>
          <w:sz w:val="27"/>
          <w:szCs w:val="27"/>
          <w:lang w:val="es-MX"/>
        </w:rPr>
        <w:t>yêu cầu của</w:t>
      </w:r>
      <w:r w:rsidR="00230794" w:rsidRPr="00B500D4">
        <w:rPr>
          <w:rFonts w:asciiTheme="majorHAnsi" w:hAnsiTheme="majorHAnsi" w:cstheme="majorHAnsi"/>
          <w:sz w:val="27"/>
          <w:szCs w:val="27"/>
        </w:rPr>
        <w:t xml:space="preserve"> hội nhập quốc tế</w:t>
      </w:r>
      <w:r w:rsidR="000E622F" w:rsidRPr="00B500D4">
        <w:rPr>
          <w:rFonts w:asciiTheme="majorHAnsi" w:hAnsiTheme="majorHAnsi" w:cstheme="majorHAnsi"/>
          <w:sz w:val="27"/>
          <w:szCs w:val="27"/>
          <w:lang w:val="es-MX"/>
        </w:rPr>
        <w:t xml:space="preserve"> với nhiều</w:t>
      </w:r>
      <w:r w:rsidR="00230794" w:rsidRPr="00B500D4">
        <w:rPr>
          <w:rFonts w:asciiTheme="majorHAnsi" w:hAnsiTheme="majorHAnsi" w:cstheme="majorHAnsi"/>
          <w:sz w:val="27"/>
          <w:szCs w:val="27"/>
        </w:rPr>
        <w:t xml:space="preserve"> thách thức trong bối cảnh thế giới thay đổi nhanh chóng và phức tạp hơn, </w:t>
      </w:r>
      <w:r w:rsidR="000E622F" w:rsidRPr="00B500D4">
        <w:rPr>
          <w:rFonts w:asciiTheme="majorHAnsi" w:hAnsiTheme="majorHAnsi" w:cstheme="majorHAnsi"/>
          <w:sz w:val="27"/>
          <w:szCs w:val="27"/>
          <w:lang w:val="es-MX"/>
        </w:rPr>
        <w:t xml:space="preserve">Việt Nam cần phải thay đổi nhanh, </w:t>
      </w:r>
      <w:r w:rsidR="00230794" w:rsidRPr="00B500D4">
        <w:rPr>
          <w:rFonts w:asciiTheme="majorHAnsi" w:hAnsiTheme="majorHAnsi" w:cstheme="majorHAnsi"/>
          <w:sz w:val="27"/>
          <w:szCs w:val="27"/>
        </w:rPr>
        <w:t>mạnh về cải cách thể chế</w:t>
      </w:r>
      <w:r w:rsidRPr="00B500D4">
        <w:rPr>
          <w:rFonts w:asciiTheme="majorHAnsi" w:hAnsiTheme="majorHAnsi" w:cstheme="majorHAnsi"/>
          <w:sz w:val="27"/>
          <w:szCs w:val="27"/>
          <w:lang w:val="es-MX"/>
        </w:rPr>
        <w:t>;</w:t>
      </w:r>
      <w:r w:rsidR="00230794" w:rsidRPr="00B500D4">
        <w:rPr>
          <w:rFonts w:asciiTheme="majorHAnsi" w:hAnsiTheme="majorHAnsi" w:cstheme="majorHAnsi"/>
          <w:sz w:val="27"/>
          <w:szCs w:val="27"/>
        </w:rPr>
        <w:t xml:space="preserve"> tăng cường nội lực, </w:t>
      </w:r>
      <w:r w:rsidRPr="00B500D4">
        <w:rPr>
          <w:rFonts w:asciiTheme="majorHAnsi" w:hAnsiTheme="majorHAnsi" w:cstheme="majorHAnsi"/>
          <w:sz w:val="27"/>
          <w:szCs w:val="27"/>
          <w:lang w:val="es-MX"/>
        </w:rPr>
        <w:t>nâng cao</w:t>
      </w:r>
      <w:r w:rsidR="00230794" w:rsidRPr="00B500D4">
        <w:rPr>
          <w:rFonts w:asciiTheme="majorHAnsi" w:hAnsiTheme="majorHAnsi" w:cstheme="majorHAnsi"/>
          <w:sz w:val="27"/>
          <w:szCs w:val="27"/>
        </w:rPr>
        <w:t xml:space="preserve">khả năng </w:t>
      </w:r>
      <w:r w:rsidR="000E622F" w:rsidRPr="00B500D4">
        <w:rPr>
          <w:rFonts w:asciiTheme="majorHAnsi" w:hAnsiTheme="majorHAnsi" w:cstheme="majorHAnsi"/>
          <w:sz w:val="27"/>
          <w:szCs w:val="27"/>
          <w:lang w:val="es-MX"/>
        </w:rPr>
        <w:t xml:space="preserve">cạnh tranh, </w:t>
      </w:r>
      <w:r w:rsidR="00230794" w:rsidRPr="00B500D4">
        <w:rPr>
          <w:rFonts w:asciiTheme="majorHAnsi" w:hAnsiTheme="majorHAnsi" w:cstheme="majorHAnsi"/>
          <w:sz w:val="27"/>
          <w:szCs w:val="27"/>
        </w:rPr>
        <w:t>thích ứng của Chính phủ</w:t>
      </w:r>
      <w:r w:rsidR="000E622F" w:rsidRPr="00B500D4">
        <w:rPr>
          <w:rFonts w:asciiTheme="majorHAnsi" w:hAnsiTheme="majorHAnsi" w:cstheme="majorHAnsi"/>
          <w:sz w:val="27"/>
          <w:szCs w:val="27"/>
          <w:lang w:val="es-MX"/>
        </w:rPr>
        <w:t xml:space="preserve">, </w:t>
      </w:r>
      <w:r w:rsidRPr="00B500D4">
        <w:rPr>
          <w:rFonts w:asciiTheme="majorHAnsi" w:hAnsiTheme="majorHAnsi" w:cstheme="majorHAnsi"/>
          <w:sz w:val="27"/>
          <w:szCs w:val="27"/>
          <w:lang w:val="es-MX"/>
        </w:rPr>
        <w:t xml:space="preserve">các cơ quan, đơn vị công lập, </w:t>
      </w:r>
      <w:r w:rsidR="00230794" w:rsidRPr="00B500D4">
        <w:rPr>
          <w:rFonts w:asciiTheme="majorHAnsi" w:hAnsiTheme="majorHAnsi" w:cstheme="majorHAnsi"/>
          <w:sz w:val="27"/>
          <w:szCs w:val="27"/>
        </w:rPr>
        <w:t>doanh nghiệ</w:t>
      </w:r>
      <w:r w:rsidR="000E622F" w:rsidRPr="00B500D4">
        <w:rPr>
          <w:rFonts w:asciiTheme="majorHAnsi" w:hAnsiTheme="majorHAnsi" w:cstheme="majorHAnsi"/>
          <w:sz w:val="27"/>
          <w:szCs w:val="27"/>
        </w:rPr>
        <w:t>p</w:t>
      </w:r>
      <w:r w:rsidR="000E622F" w:rsidRPr="00B500D4">
        <w:rPr>
          <w:rFonts w:asciiTheme="majorHAnsi" w:hAnsiTheme="majorHAnsi" w:cstheme="majorHAnsi"/>
          <w:sz w:val="27"/>
          <w:szCs w:val="27"/>
          <w:lang w:val="es-MX"/>
        </w:rPr>
        <w:t xml:space="preserve"> và người dân.</w:t>
      </w:r>
    </w:p>
    <w:p w:rsidR="00414D64" w:rsidRPr="00B500D4" w:rsidRDefault="00414D64" w:rsidP="007B0361">
      <w:pPr>
        <w:tabs>
          <w:tab w:val="left" w:pos="4111"/>
          <w:tab w:val="left" w:pos="4678"/>
        </w:tabs>
        <w:spacing w:after="0" w:line="320" w:lineRule="exact"/>
        <w:ind w:firstLine="426"/>
        <w:jc w:val="both"/>
        <w:rPr>
          <w:rFonts w:asciiTheme="majorHAnsi" w:hAnsiTheme="majorHAnsi" w:cstheme="majorHAnsi"/>
          <w:sz w:val="27"/>
          <w:szCs w:val="27"/>
        </w:rPr>
      </w:pPr>
      <w:r w:rsidRPr="00B500D4">
        <w:rPr>
          <w:rFonts w:asciiTheme="majorHAnsi" w:hAnsiTheme="majorHAnsi" w:cstheme="majorHAnsi"/>
          <w:sz w:val="27"/>
          <w:szCs w:val="27"/>
        </w:rPr>
        <w:t>Bên cạnh những cơ hội vô cùng to lớn và mới mẻ mở ra cho con người ở mọi quốc gia, những thách thức nặng nể cũng đang ập đến. Cách mạ</w:t>
      </w:r>
      <w:r w:rsidR="003B2188">
        <w:rPr>
          <w:rFonts w:asciiTheme="majorHAnsi" w:hAnsiTheme="majorHAnsi" w:cstheme="majorHAnsi"/>
          <w:sz w:val="27"/>
          <w:szCs w:val="27"/>
        </w:rPr>
        <w:t>ng công nghiệp</w:t>
      </w:r>
      <w:r w:rsidRPr="00B500D4">
        <w:rPr>
          <w:rFonts w:asciiTheme="majorHAnsi" w:hAnsiTheme="majorHAnsi" w:cstheme="majorHAnsi"/>
          <w:sz w:val="27"/>
          <w:szCs w:val="27"/>
        </w:rPr>
        <w:t xml:space="preserve"> </w:t>
      </w:r>
      <w:r w:rsidR="001F10ED" w:rsidRPr="00B500D4">
        <w:rPr>
          <w:rFonts w:asciiTheme="majorHAnsi" w:hAnsiTheme="majorHAnsi" w:cstheme="majorHAnsi"/>
          <w:sz w:val="27"/>
          <w:szCs w:val="27"/>
        </w:rPr>
        <w:t>4.0 sẽ</w:t>
      </w:r>
      <w:r w:rsidRPr="00B500D4">
        <w:rPr>
          <w:rFonts w:asciiTheme="majorHAnsi" w:hAnsiTheme="majorHAnsi" w:cstheme="majorHAnsi"/>
          <w:sz w:val="27"/>
          <w:szCs w:val="27"/>
        </w:rPr>
        <w:t xml:space="preserve"> ảnh hưởng đến các khu vực sử dụng nhiều lực lượng lao động. Các nhân tố như tài nguyên thiên nhiên, vị trí địa kinh tế, lực lượng lao động giá rẻ… đang là lợi thế của Việt Nam sẽ bị mất đi sức mạnh vốn có, và buộc chúng ta phải tìm kiếm những nhân tố mới để tạo ra lợi thế mới.</w:t>
      </w:r>
    </w:p>
    <w:p w:rsidR="00414D64" w:rsidRPr="00B500D4" w:rsidRDefault="00414D64" w:rsidP="007B0361">
      <w:pPr>
        <w:tabs>
          <w:tab w:val="left" w:pos="4111"/>
          <w:tab w:val="left" w:pos="4678"/>
        </w:tabs>
        <w:spacing w:after="0" w:line="320" w:lineRule="exact"/>
        <w:ind w:firstLine="426"/>
        <w:jc w:val="both"/>
        <w:rPr>
          <w:rFonts w:asciiTheme="majorHAnsi" w:hAnsiTheme="majorHAnsi" w:cstheme="majorHAnsi"/>
          <w:sz w:val="27"/>
          <w:szCs w:val="27"/>
        </w:rPr>
      </w:pPr>
      <w:r w:rsidRPr="00B500D4">
        <w:rPr>
          <w:rFonts w:asciiTheme="majorHAnsi" w:hAnsiTheme="majorHAnsi" w:cstheme="majorHAnsi"/>
          <w:sz w:val="27"/>
          <w:szCs w:val="27"/>
        </w:rPr>
        <w:t xml:space="preserve">Những cải cách từ </w:t>
      </w:r>
      <w:r w:rsidR="001F10ED" w:rsidRPr="00B500D4">
        <w:rPr>
          <w:rFonts w:asciiTheme="majorHAnsi" w:hAnsiTheme="majorHAnsi" w:cstheme="majorHAnsi"/>
          <w:sz w:val="27"/>
          <w:szCs w:val="27"/>
        </w:rPr>
        <w:t xml:space="preserve">thời kỳ </w:t>
      </w:r>
      <w:r w:rsidRPr="00B500D4">
        <w:rPr>
          <w:rFonts w:asciiTheme="majorHAnsi" w:hAnsiTheme="majorHAnsi" w:cstheme="majorHAnsi"/>
          <w:sz w:val="27"/>
          <w:szCs w:val="27"/>
        </w:rPr>
        <w:t xml:space="preserve">đầu đổi mới tới nay đã tới giới hạn của nó. Việt Nam phải tìm những bước đi mới nhằm đổi mới mô hình tăng trưởng, tái cơ cấu nền kinh tế. </w:t>
      </w:r>
      <w:r w:rsidR="007B0361" w:rsidRPr="00B500D4">
        <w:rPr>
          <w:rFonts w:asciiTheme="majorHAnsi" w:hAnsiTheme="majorHAnsi" w:cstheme="majorHAnsi"/>
          <w:sz w:val="27"/>
          <w:szCs w:val="27"/>
        </w:rPr>
        <w:t>Một câu hỏi lớn cần được đặt ra là</w:t>
      </w:r>
      <w:r w:rsidR="007B0361" w:rsidRPr="00B500D4">
        <w:rPr>
          <w:rFonts w:asciiTheme="majorHAnsi" w:hAnsiTheme="majorHAnsi" w:cstheme="majorHAnsi"/>
          <w:i/>
          <w:sz w:val="27"/>
          <w:szCs w:val="27"/>
        </w:rPr>
        <w:t xml:space="preserve"> “</w:t>
      </w:r>
      <w:r w:rsidRPr="00B500D4">
        <w:rPr>
          <w:rFonts w:asciiTheme="majorHAnsi" w:hAnsiTheme="majorHAnsi" w:cstheme="majorHAnsi"/>
          <w:i/>
          <w:sz w:val="27"/>
          <w:szCs w:val="27"/>
        </w:rPr>
        <w:t>Việt Nam sẽ phát triển như thế nào trong tương lai</w:t>
      </w:r>
      <w:r w:rsidR="007B0361" w:rsidRPr="00B500D4">
        <w:rPr>
          <w:rFonts w:asciiTheme="majorHAnsi" w:hAnsiTheme="majorHAnsi" w:cstheme="majorHAnsi"/>
          <w:i/>
          <w:sz w:val="27"/>
          <w:szCs w:val="27"/>
        </w:rPr>
        <w:t>?”</w:t>
      </w:r>
      <w:r w:rsidR="007B0361" w:rsidRPr="00B500D4">
        <w:rPr>
          <w:rFonts w:asciiTheme="majorHAnsi" w:hAnsiTheme="majorHAnsi" w:cstheme="majorHAnsi"/>
          <w:sz w:val="27"/>
          <w:szCs w:val="27"/>
        </w:rPr>
        <w:t xml:space="preserve">. Điều đó do chính chúng ta quyết định và phụ thuộc vào </w:t>
      </w:r>
      <w:r w:rsidRPr="00B500D4">
        <w:rPr>
          <w:rFonts w:asciiTheme="majorHAnsi" w:hAnsiTheme="majorHAnsi" w:cstheme="majorHAnsi"/>
          <w:sz w:val="27"/>
          <w:szCs w:val="27"/>
        </w:rPr>
        <w:t xml:space="preserve">việc chúng ta có sớm tiến hành </w:t>
      </w:r>
      <w:r w:rsidR="007B0361" w:rsidRPr="00B500D4">
        <w:rPr>
          <w:rFonts w:asciiTheme="majorHAnsi" w:hAnsiTheme="majorHAnsi" w:cstheme="majorHAnsi"/>
          <w:sz w:val="27"/>
          <w:szCs w:val="27"/>
        </w:rPr>
        <w:t xml:space="preserve">công cuộc </w:t>
      </w:r>
      <w:r w:rsidRPr="00B500D4">
        <w:rPr>
          <w:rFonts w:asciiTheme="majorHAnsi" w:hAnsiTheme="majorHAnsi" w:cstheme="majorHAnsi"/>
          <w:sz w:val="27"/>
          <w:szCs w:val="27"/>
        </w:rPr>
        <w:t>cuộc cải cách vô cùng cấp thiết để vượt qua chính mình và tiến cùng</w:t>
      </w:r>
      <w:r w:rsidR="007B0361" w:rsidRPr="00B500D4">
        <w:rPr>
          <w:rFonts w:asciiTheme="majorHAnsi" w:hAnsiTheme="majorHAnsi" w:cstheme="majorHAnsi"/>
          <w:sz w:val="27"/>
          <w:szCs w:val="27"/>
        </w:rPr>
        <w:t xml:space="preserve"> nhân loại hay không? </w:t>
      </w:r>
    </w:p>
    <w:p w:rsidR="00230794" w:rsidRPr="00B500D4" w:rsidRDefault="00EF0F22" w:rsidP="007B0361">
      <w:pPr>
        <w:tabs>
          <w:tab w:val="left" w:pos="4111"/>
          <w:tab w:val="left" w:pos="4678"/>
        </w:tabs>
        <w:spacing w:after="0" w:line="320" w:lineRule="exact"/>
        <w:ind w:firstLine="426"/>
        <w:jc w:val="both"/>
        <w:rPr>
          <w:rFonts w:asciiTheme="majorHAnsi" w:hAnsiTheme="majorHAnsi" w:cstheme="majorHAnsi"/>
          <w:sz w:val="27"/>
          <w:szCs w:val="27"/>
        </w:rPr>
      </w:pPr>
      <w:r w:rsidRPr="00B500D4">
        <w:rPr>
          <w:rFonts w:asciiTheme="majorHAnsi" w:hAnsiTheme="majorHAnsi" w:cstheme="majorHAnsi"/>
          <w:sz w:val="27"/>
          <w:szCs w:val="27"/>
        </w:rPr>
        <w:t>Trong bối cảnh đó, là một tổ chức nằm trong hệ thống chính trị</w:t>
      </w:r>
      <w:r w:rsidR="00B96936">
        <w:rPr>
          <w:rFonts w:asciiTheme="majorHAnsi" w:hAnsiTheme="majorHAnsi" w:cstheme="majorHAnsi"/>
          <w:sz w:val="27"/>
          <w:szCs w:val="27"/>
        </w:rPr>
        <w:t xml:space="preserve"> của Học viweenj hành chính Quốc gia</w:t>
      </w:r>
      <w:r w:rsidRPr="00B500D4">
        <w:rPr>
          <w:rFonts w:asciiTheme="majorHAnsi" w:hAnsiTheme="majorHAnsi" w:cstheme="majorHAnsi"/>
          <w:sz w:val="27"/>
          <w:szCs w:val="27"/>
        </w:rPr>
        <w:t>, Công đoàn</w:t>
      </w:r>
      <w:r w:rsidR="00B96936">
        <w:rPr>
          <w:rFonts w:asciiTheme="majorHAnsi" w:hAnsiTheme="majorHAnsi" w:cstheme="majorHAnsi"/>
          <w:sz w:val="27"/>
          <w:szCs w:val="27"/>
        </w:rPr>
        <w:t xml:space="preserve"> Học viện </w:t>
      </w:r>
      <w:r w:rsidRPr="00B500D4">
        <w:rPr>
          <w:rFonts w:asciiTheme="majorHAnsi" w:hAnsiTheme="majorHAnsi" w:cstheme="majorHAnsi"/>
          <w:sz w:val="27"/>
          <w:szCs w:val="27"/>
        </w:rPr>
        <w:t>với vai trò là một tổ chức chính trị - xã hội cần có những những giải pháp đúng đắn và thiết thực</w:t>
      </w:r>
      <w:r w:rsidR="001F10ED" w:rsidRPr="00B500D4">
        <w:rPr>
          <w:rFonts w:asciiTheme="majorHAnsi" w:hAnsiTheme="majorHAnsi" w:cstheme="majorHAnsi"/>
          <w:sz w:val="27"/>
          <w:szCs w:val="27"/>
        </w:rPr>
        <w:t>để</w:t>
      </w:r>
      <w:r w:rsidRPr="00B500D4">
        <w:rPr>
          <w:rFonts w:asciiTheme="majorHAnsi" w:hAnsiTheme="majorHAnsi" w:cstheme="majorHAnsi"/>
          <w:sz w:val="27"/>
          <w:szCs w:val="27"/>
        </w:rPr>
        <w:t xml:space="preserve"> thay đổi mô hình, phương thức hoạt động nhằm nâng cao chất lượng, hiệu quả hoạt độ</w:t>
      </w:r>
      <w:r w:rsidR="00B96936">
        <w:rPr>
          <w:rFonts w:asciiTheme="majorHAnsi" w:hAnsiTheme="majorHAnsi" w:cstheme="majorHAnsi"/>
          <w:sz w:val="27"/>
          <w:szCs w:val="27"/>
        </w:rPr>
        <w:t>ng trong nhiệm kỳ tới</w:t>
      </w:r>
      <w:r w:rsidR="00230794" w:rsidRPr="00B500D4">
        <w:rPr>
          <w:rFonts w:asciiTheme="majorHAnsi" w:hAnsiTheme="majorHAnsi" w:cstheme="majorHAnsi"/>
          <w:sz w:val="27"/>
          <w:szCs w:val="27"/>
        </w:rPr>
        <w:t>.</w:t>
      </w:r>
    </w:p>
    <w:p w:rsidR="003B2188" w:rsidRDefault="00FB106E" w:rsidP="003B2188">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Vì vậy, Đại hội Công đoàn </w:t>
      </w:r>
      <w:r w:rsidR="007B0361" w:rsidRPr="00B500D4">
        <w:rPr>
          <w:rFonts w:asciiTheme="majorHAnsi" w:hAnsiTheme="majorHAnsi" w:cstheme="majorHAnsi"/>
          <w:sz w:val="27"/>
          <w:szCs w:val="27"/>
          <w:lang w:val="es-MX"/>
        </w:rPr>
        <w:t xml:space="preserve">Học viện Hành chính Quốc gia </w:t>
      </w:r>
      <w:r w:rsidRPr="00B500D4">
        <w:rPr>
          <w:rFonts w:asciiTheme="majorHAnsi" w:hAnsiTheme="majorHAnsi" w:cstheme="majorHAnsi"/>
          <w:sz w:val="27"/>
          <w:szCs w:val="27"/>
          <w:lang w:val="es-MX"/>
        </w:rPr>
        <w:t xml:space="preserve">lần thứ </w:t>
      </w:r>
      <w:r w:rsidR="00A51378">
        <w:rPr>
          <w:rFonts w:asciiTheme="majorHAnsi" w:hAnsiTheme="majorHAnsi" w:cstheme="majorHAnsi"/>
          <w:sz w:val="27"/>
          <w:szCs w:val="27"/>
          <w:lang w:val="es-MX"/>
        </w:rPr>
        <w:t>XII</w:t>
      </w:r>
      <w:r w:rsidR="007B0361" w:rsidRPr="00B500D4">
        <w:rPr>
          <w:rFonts w:asciiTheme="majorHAnsi" w:hAnsiTheme="majorHAnsi" w:cstheme="majorHAnsi"/>
          <w:sz w:val="27"/>
          <w:szCs w:val="27"/>
          <w:lang w:val="es-MX"/>
        </w:rPr>
        <w:t xml:space="preserve"> </w:t>
      </w:r>
      <w:r w:rsidR="00A51378">
        <w:rPr>
          <w:rFonts w:asciiTheme="majorHAnsi" w:hAnsiTheme="majorHAnsi" w:cstheme="majorHAnsi"/>
          <w:sz w:val="27"/>
          <w:szCs w:val="27"/>
          <w:lang w:val="es-MX"/>
        </w:rPr>
        <w:t>(</w:t>
      </w:r>
      <w:r w:rsidR="007B0361" w:rsidRPr="00B500D4">
        <w:rPr>
          <w:rFonts w:asciiTheme="majorHAnsi" w:hAnsiTheme="majorHAnsi" w:cstheme="majorHAnsi"/>
          <w:sz w:val="27"/>
          <w:szCs w:val="27"/>
          <w:lang w:val="es-MX"/>
        </w:rPr>
        <w:t>nhiệm kỳ 2017-2022</w:t>
      </w:r>
      <w:r w:rsidR="00A51378">
        <w:rPr>
          <w:rFonts w:asciiTheme="majorHAnsi" w:hAnsiTheme="majorHAnsi" w:cstheme="majorHAnsi"/>
          <w:sz w:val="27"/>
          <w:szCs w:val="27"/>
          <w:lang w:val="es-MX"/>
        </w:rPr>
        <w:t>)</w:t>
      </w:r>
      <w:r w:rsidRPr="00B500D4">
        <w:rPr>
          <w:rFonts w:asciiTheme="majorHAnsi" w:hAnsiTheme="majorHAnsi" w:cstheme="majorHAnsi"/>
          <w:sz w:val="27"/>
          <w:szCs w:val="27"/>
          <w:lang w:val="es-MX"/>
        </w:rPr>
        <w:t xml:space="preserve"> có ý nghĩa rất quan trọng, định hướng cho </w:t>
      </w:r>
      <w:r w:rsidR="00F1564C" w:rsidRPr="00B500D4">
        <w:rPr>
          <w:rFonts w:asciiTheme="majorHAnsi" w:hAnsiTheme="majorHAnsi" w:cstheme="majorHAnsi"/>
          <w:sz w:val="27"/>
          <w:szCs w:val="27"/>
          <w:lang w:val="es-MX"/>
        </w:rPr>
        <w:t xml:space="preserve">cán bộ, công đoàn viên trong </w:t>
      </w:r>
      <w:r w:rsidRPr="00B500D4">
        <w:rPr>
          <w:rFonts w:asciiTheme="majorHAnsi" w:hAnsiTheme="majorHAnsi" w:cstheme="majorHAnsi"/>
          <w:sz w:val="27"/>
          <w:szCs w:val="27"/>
          <w:lang w:val="es-MX"/>
        </w:rPr>
        <w:t xml:space="preserve">5 năm tới. </w:t>
      </w:r>
    </w:p>
    <w:p w:rsidR="00FB106E" w:rsidRPr="003B2188" w:rsidRDefault="003B2188" w:rsidP="003B2188">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es-MX"/>
        </w:rPr>
        <w:t xml:space="preserve">- </w:t>
      </w:r>
      <w:r w:rsidR="0006506E" w:rsidRPr="00B500D4">
        <w:rPr>
          <w:rFonts w:asciiTheme="majorHAnsi" w:hAnsiTheme="majorHAnsi" w:cstheme="majorHAnsi"/>
          <w:b/>
          <w:sz w:val="27"/>
          <w:szCs w:val="27"/>
          <w:lang w:val="es-MX"/>
        </w:rPr>
        <w:t>Đặc điểm tình hình của Học viện Hành chính Quốc gia</w:t>
      </w:r>
      <w:r w:rsidR="0024149F">
        <w:rPr>
          <w:rFonts w:asciiTheme="majorHAnsi" w:hAnsiTheme="majorHAnsi" w:cstheme="majorHAnsi"/>
          <w:b/>
          <w:sz w:val="27"/>
          <w:szCs w:val="27"/>
          <w:lang w:val="es-MX"/>
        </w:rPr>
        <w:t>:</w:t>
      </w:r>
    </w:p>
    <w:p w:rsidR="00330A84" w:rsidRPr="00B500D4" w:rsidRDefault="00F1564C"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Công đoàn Học viện Hành chính Hành chính Quốc gia là một Công đoàn cơ</w:t>
      </w:r>
      <w:r w:rsidR="00884288" w:rsidRPr="00B500D4">
        <w:rPr>
          <w:rFonts w:ascii="Times New Roman" w:eastAsia="Times New Roman" w:hAnsi="Times New Roman" w:cs="Times New Roman"/>
          <w:sz w:val="27"/>
          <w:szCs w:val="27"/>
          <w:lang w:val="nl-NL"/>
        </w:rPr>
        <w:t xml:space="preserve"> sở lớn, có 815 công đoàn viên, </w:t>
      </w:r>
      <w:r w:rsidRPr="00B500D4">
        <w:rPr>
          <w:rFonts w:ascii="Times New Roman" w:eastAsia="Times New Roman" w:hAnsi="Times New Roman" w:cs="Times New Roman"/>
          <w:sz w:val="27"/>
          <w:szCs w:val="27"/>
          <w:lang w:val="nl-NL"/>
        </w:rPr>
        <w:t xml:space="preserve">sinh hoạt tại các tổ công đoàn </w:t>
      </w:r>
      <w:r w:rsidR="00884288" w:rsidRPr="00B500D4">
        <w:rPr>
          <w:rFonts w:ascii="Times New Roman" w:eastAsia="Times New Roman" w:hAnsi="Times New Roman" w:cs="Times New Roman"/>
          <w:sz w:val="27"/>
          <w:szCs w:val="27"/>
          <w:lang w:val="nl-NL"/>
        </w:rPr>
        <w:t xml:space="preserve">và 03 Công đoàn bộ phận tại các cơ sở trực thuộc Học viện. </w:t>
      </w:r>
    </w:p>
    <w:p w:rsidR="00330A84" w:rsidRPr="00B500D4" w:rsidRDefault="00884288"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Cơ cấu tổ chức</w:t>
      </w:r>
      <w:r w:rsidRPr="00B500D4">
        <w:rPr>
          <w:rFonts w:ascii="Times New Roman" w:eastAsia="Times New Roman" w:hAnsi="Times New Roman" w:cs="Times New Roman"/>
          <w:sz w:val="27"/>
          <w:szCs w:val="27"/>
          <w:lang w:val="nl-NL"/>
        </w:rPr>
        <w:t xml:space="preserve"> của Công đoàn Học viện gồm</w:t>
      </w:r>
      <w:r w:rsidR="00F1564C" w:rsidRPr="00B500D4">
        <w:rPr>
          <w:rFonts w:ascii="Times New Roman" w:eastAsia="Times New Roman" w:hAnsi="Times New Roman" w:cs="Times New Roman"/>
          <w:sz w:val="27"/>
          <w:szCs w:val="27"/>
          <w:lang w:val="nl-NL"/>
        </w:rPr>
        <w:t xml:space="preserve">: </w:t>
      </w:r>
      <w:r w:rsidR="00330A84" w:rsidRPr="00B500D4">
        <w:rPr>
          <w:rFonts w:ascii="Times New Roman" w:eastAsia="Times New Roman" w:hAnsi="Times New Roman" w:cs="Times New Roman"/>
          <w:sz w:val="23"/>
          <w:szCs w:val="27"/>
          <w:lang w:val="nl-NL"/>
        </w:rPr>
        <w:t xml:space="preserve">(1) </w:t>
      </w:r>
      <w:r w:rsidR="00F1564C" w:rsidRPr="00B500D4">
        <w:rPr>
          <w:rFonts w:ascii="Times New Roman" w:eastAsia="Times New Roman" w:hAnsi="Times New Roman" w:cs="Times New Roman"/>
          <w:sz w:val="27"/>
          <w:szCs w:val="27"/>
          <w:lang w:val="nl-NL"/>
        </w:rPr>
        <w:t xml:space="preserve">Cơ sở Hà Nội có trên 550 CĐV sinh hoạt tại 25 tổ công đoàn; </w:t>
      </w:r>
      <w:r w:rsidR="00330A84" w:rsidRPr="00B500D4">
        <w:rPr>
          <w:rFonts w:ascii="Times New Roman" w:eastAsia="Times New Roman" w:hAnsi="Times New Roman" w:cs="Times New Roman"/>
          <w:sz w:val="23"/>
          <w:szCs w:val="27"/>
          <w:lang w:val="nl-NL"/>
        </w:rPr>
        <w:t xml:space="preserve">(2) </w:t>
      </w:r>
      <w:r w:rsidRPr="00B500D4">
        <w:rPr>
          <w:rFonts w:ascii="Times New Roman" w:eastAsia="Times New Roman" w:hAnsi="Times New Roman" w:cs="Times New Roman"/>
          <w:sz w:val="27"/>
          <w:szCs w:val="27"/>
          <w:lang w:val="nl-NL"/>
        </w:rPr>
        <w:t>CĐ bộ phận Cơ sở HVHCQG khu vực miền Trung gồm 2 tổ công đoàn với 48 CĐV tham gia sinh hoạt;</w:t>
      </w:r>
      <w:r w:rsidR="0006506E" w:rsidRPr="00B500D4">
        <w:rPr>
          <w:rFonts w:ascii="Times New Roman" w:eastAsia="Times New Roman" w:hAnsi="Times New Roman" w:cs="Times New Roman"/>
          <w:sz w:val="27"/>
          <w:szCs w:val="27"/>
          <w:lang w:val="nl-NL"/>
        </w:rPr>
        <w:t xml:space="preserve"> </w:t>
      </w:r>
      <w:r w:rsidR="00330A84" w:rsidRPr="00B500D4">
        <w:rPr>
          <w:rFonts w:ascii="Times New Roman" w:eastAsia="Times New Roman" w:hAnsi="Times New Roman" w:cs="Times New Roman"/>
          <w:sz w:val="23"/>
          <w:szCs w:val="27"/>
          <w:lang w:val="nl-NL"/>
        </w:rPr>
        <w:t xml:space="preserve">(3) </w:t>
      </w:r>
      <w:r w:rsidRPr="00B500D4">
        <w:rPr>
          <w:rFonts w:ascii="Times New Roman" w:eastAsia="Times New Roman" w:hAnsi="Times New Roman" w:cs="Times New Roman"/>
          <w:sz w:val="27"/>
          <w:szCs w:val="27"/>
          <w:lang w:val="nl-NL"/>
        </w:rPr>
        <w:t xml:space="preserve">CĐ bộ phận PVKV Tây Nguyên có 02 tổ công đoàn với số lượng 40 CĐV; </w:t>
      </w:r>
      <w:r w:rsidR="00330A84" w:rsidRPr="00B500D4">
        <w:rPr>
          <w:rFonts w:ascii="Times New Roman" w:eastAsia="Times New Roman" w:hAnsi="Times New Roman" w:cs="Times New Roman"/>
          <w:sz w:val="27"/>
          <w:szCs w:val="27"/>
          <w:lang w:val="nl-NL"/>
        </w:rPr>
        <w:t xml:space="preserve">và </w:t>
      </w:r>
      <w:r w:rsidR="00330A84" w:rsidRPr="00B500D4">
        <w:rPr>
          <w:rFonts w:ascii="Times New Roman" w:eastAsia="Times New Roman" w:hAnsi="Times New Roman" w:cs="Times New Roman"/>
          <w:sz w:val="23"/>
          <w:szCs w:val="27"/>
          <w:lang w:val="nl-NL"/>
        </w:rPr>
        <w:t xml:space="preserve">(4) </w:t>
      </w:r>
      <w:r w:rsidR="00F1564C" w:rsidRPr="00B500D4">
        <w:rPr>
          <w:rFonts w:ascii="Times New Roman" w:eastAsia="Times New Roman" w:hAnsi="Times New Roman" w:cs="Times New Roman"/>
          <w:sz w:val="27"/>
          <w:szCs w:val="27"/>
          <w:lang w:val="nl-NL"/>
        </w:rPr>
        <w:t>C</w:t>
      </w:r>
      <w:r w:rsidRPr="00B500D4">
        <w:rPr>
          <w:rFonts w:ascii="Times New Roman" w:eastAsia="Times New Roman" w:hAnsi="Times New Roman" w:cs="Times New Roman"/>
          <w:sz w:val="27"/>
          <w:szCs w:val="27"/>
          <w:lang w:val="nl-NL"/>
        </w:rPr>
        <w:t>Đ</w:t>
      </w:r>
      <w:r w:rsidR="00F1564C" w:rsidRPr="00B500D4">
        <w:rPr>
          <w:rFonts w:ascii="Times New Roman" w:eastAsia="Times New Roman" w:hAnsi="Times New Roman" w:cs="Times New Roman"/>
          <w:sz w:val="27"/>
          <w:szCs w:val="27"/>
          <w:lang w:val="nl-NL"/>
        </w:rPr>
        <w:t xml:space="preserve"> bộ phận tại TP Hồ Chí Minh</w:t>
      </w:r>
      <w:r w:rsidRPr="00B500D4">
        <w:rPr>
          <w:rFonts w:ascii="Times New Roman" w:eastAsia="Times New Roman" w:hAnsi="Times New Roman" w:cs="Times New Roman"/>
          <w:sz w:val="27"/>
          <w:szCs w:val="27"/>
          <w:lang w:val="nl-NL"/>
        </w:rPr>
        <w:t xml:space="preserve"> có</w:t>
      </w:r>
      <w:r w:rsidR="00F1564C" w:rsidRPr="00B500D4">
        <w:rPr>
          <w:rFonts w:ascii="Times New Roman" w:eastAsia="Times New Roman" w:hAnsi="Times New Roman" w:cs="Times New Roman"/>
          <w:sz w:val="27"/>
          <w:szCs w:val="27"/>
          <w:lang w:val="nl-NL"/>
        </w:rPr>
        <w:t>17 tổ công đoàn</w:t>
      </w:r>
      <w:r w:rsidRPr="00B500D4">
        <w:rPr>
          <w:rFonts w:ascii="Times New Roman" w:eastAsia="Times New Roman" w:hAnsi="Times New Roman" w:cs="Times New Roman"/>
          <w:sz w:val="27"/>
          <w:szCs w:val="27"/>
          <w:lang w:val="nl-NL"/>
        </w:rPr>
        <w:t xml:space="preserve"> với số lượng 173 CĐV</w:t>
      </w:r>
      <w:r w:rsidR="00330A84" w:rsidRPr="00B500D4">
        <w:rPr>
          <w:rFonts w:ascii="Times New Roman" w:eastAsia="Times New Roman" w:hAnsi="Times New Roman" w:cs="Times New Roman"/>
          <w:sz w:val="27"/>
          <w:szCs w:val="27"/>
          <w:lang w:val="nl-NL"/>
        </w:rPr>
        <w:t xml:space="preserve">. </w:t>
      </w:r>
      <w:r w:rsidR="00F1564C" w:rsidRPr="00B500D4">
        <w:rPr>
          <w:rFonts w:ascii="Times New Roman" w:eastAsia="Times New Roman" w:hAnsi="Times New Roman" w:cs="Times New Roman"/>
          <w:sz w:val="27"/>
          <w:szCs w:val="27"/>
          <w:lang w:val="nl-NL"/>
        </w:rPr>
        <w:t xml:space="preserve">Đoàn viên nữ chiếm tỷ lệ </w:t>
      </w:r>
      <w:r w:rsidR="001C5883" w:rsidRPr="00B500D4">
        <w:rPr>
          <w:rFonts w:ascii="Times New Roman" w:eastAsia="Times New Roman" w:hAnsi="Times New Roman" w:cs="Times New Roman"/>
          <w:sz w:val="27"/>
          <w:szCs w:val="27"/>
          <w:lang w:val="nl-NL"/>
        </w:rPr>
        <w:t>trên</w:t>
      </w:r>
      <w:r w:rsidR="0006506E" w:rsidRPr="00B500D4">
        <w:rPr>
          <w:rFonts w:ascii="Times New Roman" w:eastAsia="Times New Roman" w:hAnsi="Times New Roman" w:cs="Times New Roman"/>
          <w:sz w:val="27"/>
          <w:szCs w:val="27"/>
          <w:lang w:val="nl-NL"/>
        </w:rPr>
        <w:t xml:space="preserve"> </w:t>
      </w:r>
      <w:r w:rsidR="001C5883" w:rsidRPr="00B500D4">
        <w:rPr>
          <w:rFonts w:ascii="Times New Roman" w:eastAsia="Times New Roman" w:hAnsi="Times New Roman" w:cs="Times New Roman"/>
          <w:sz w:val="27"/>
          <w:szCs w:val="27"/>
          <w:lang w:val="nl-NL"/>
        </w:rPr>
        <w:t>58</w:t>
      </w:r>
      <w:r w:rsidR="00F1564C" w:rsidRPr="00B500D4">
        <w:rPr>
          <w:rFonts w:ascii="Times New Roman" w:eastAsia="Times New Roman" w:hAnsi="Times New Roman" w:cs="Times New Roman"/>
          <w:sz w:val="27"/>
          <w:szCs w:val="27"/>
          <w:lang w:val="nl-NL"/>
        </w:rPr>
        <w:t xml:space="preserve">%. </w:t>
      </w:r>
    </w:p>
    <w:p w:rsidR="00007AD3" w:rsidRPr="00B500D4" w:rsidRDefault="001C5883"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Về Ban Chấp hành Công đoàn:</w:t>
      </w:r>
      <w:r w:rsidR="0006506E" w:rsidRPr="00B500D4">
        <w:rPr>
          <w:rFonts w:ascii="Times New Roman" w:eastAsia="Times New Roman" w:hAnsi="Times New Roman" w:cs="Times New Roman"/>
          <w:i/>
          <w:sz w:val="27"/>
          <w:szCs w:val="27"/>
          <w:lang w:val="nl-NL"/>
        </w:rPr>
        <w:t xml:space="preserve"> </w:t>
      </w:r>
      <w:r w:rsidR="00CD53D4" w:rsidRPr="00B500D4">
        <w:rPr>
          <w:rFonts w:ascii="Times New Roman" w:eastAsia="Times New Roman" w:hAnsi="Times New Roman" w:cs="Times New Roman"/>
          <w:sz w:val="27"/>
          <w:szCs w:val="27"/>
          <w:lang w:val="nl-NL"/>
        </w:rPr>
        <w:t xml:space="preserve">Tháng 6/2011, Đại hội Công đoàn Học viện Hành chính đã bầu ra 15 </w:t>
      </w:r>
      <w:r w:rsidR="004C55D7" w:rsidRPr="00B500D4">
        <w:rPr>
          <w:rFonts w:ascii="Times New Roman" w:eastAsia="Times New Roman" w:hAnsi="Times New Roman" w:cs="Times New Roman"/>
          <w:sz w:val="27"/>
          <w:szCs w:val="27"/>
          <w:lang w:val="nl-NL"/>
        </w:rPr>
        <w:t>UV</w:t>
      </w:r>
      <w:r w:rsidR="00CD53D4" w:rsidRPr="00B500D4">
        <w:rPr>
          <w:rFonts w:ascii="Times New Roman" w:eastAsia="Times New Roman" w:hAnsi="Times New Roman" w:cs="Times New Roman"/>
          <w:sz w:val="27"/>
          <w:szCs w:val="27"/>
          <w:lang w:val="nl-NL"/>
        </w:rPr>
        <w:t xml:space="preserve"> BCH Công đoàn; </w:t>
      </w:r>
      <w:r w:rsidR="00007AD3" w:rsidRPr="00B500D4">
        <w:rPr>
          <w:rFonts w:ascii="Times New Roman" w:eastAsia="Times New Roman" w:hAnsi="Times New Roman" w:cs="Times New Roman"/>
          <w:sz w:val="27"/>
          <w:szCs w:val="27"/>
          <w:lang w:val="nl-NL"/>
        </w:rPr>
        <w:t xml:space="preserve">trong đó </w:t>
      </w:r>
      <w:r w:rsidR="00CD53D4" w:rsidRPr="00B500D4">
        <w:rPr>
          <w:rFonts w:ascii="Times New Roman" w:eastAsia="Times New Roman" w:hAnsi="Times New Roman" w:cs="Times New Roman"/>
          <w:sz w:val="27"/>
          <w:szCs w:val="27"/>
          <w:lang w:val="nl-NL"/>
        </w:rPr>
        <w:t>có 5 đ/c Thường vụ gồm 1 Chủ tịch, 3 Phó Chủ tịch và 1 UV Thường vụ kiêm Chủ nhiệm UBKT</w:t>
      </w:r>
      <w:r w:rsidR="00007AD3" w:rsidRPr="00B500D4">
        <w:rPr>
          <w:rFonts w:ascii="Times New Roman" w:eastAsia="Times New Roman" w:hAnsi="Times New Roman" w:cs="Times New Roman"/>
          <w:sz w:val="27"/>
          <w:szCs w:val="27"/>
          <w:lang w:val="nl-NL"/>
        </w:rPr>
        <w:t>.</w:t>
      </w:r>
      <w:r w:rsidR="0006506E" w:rsidRPr="00B500D4">
        <w:rPr>
          <w:rFonts w:ascii="Times New Roman" w:eastAsia="Times New Roman" w:hAnsi="Times New Roman" w:cs="Times New Roman"/>
          <w:sz w:val="27"/>
          <w:szCs w:val="27"/>
          <w:lang w:val="nl-NL"/>
        </w:rPr>
        <w:t xml:space="preserve"> </w:t>
      </w:r>
      <w:r w:rsidR="00CD53D4" w:rsidRPr="00B500D4">
        <w:rPr>
          <w:rFonts w:ascii="Times New Roman" w:eastAsia="Times New Roman" w:hAnsi="Times New Roman" w:cs="Times New Roman"/>
          <w:sz w:val="27"/>
          <w:szCs w:val="27"/>
          <w:lang w:val="nl-NL"/>
        </w:rPr>
        <w:t>BCH Công đoàn cơ cấu</w:t>
      </w:r>
      <w:r w:rsidR="00007AD3" w:rsidRPr="00B500D4">
        <w:rPr>
          <w:rFonts w:ascii="Times New Roman" w:eastAsia="Times New Roman" w:hAnsi="Times New Roman" w:cs="Times New Roman"/>
          <w:sz w:val="27"/>
          <w:szCs w:val="27"/>
          <w:lang w:val="nl-NL"/>
        </w:rPr>
        <w:t>:</w:t>
      </w:r>
      <w:r w:rsidR="00CD53D4" w:rsidRPr="00B500D4">
        <w:rPr>
          <w:rFonts w:ascii="Times New Roman" w:eastAsia="Times New Roman" w:hAnsi="Times New Roman" w:cs="Times New Roman"/>
          <w:sz w:val="27"/>
          <w:szCs w:val="27"/>
          <w:lang w:val="nl-NL"/>
        </w:rPr>
        <w:t xml:space="preserve"> tại cơ sở Hà Nội </w:t>
      </w:r>
      <w:r w:rsidR="00007AD3" w:rsidRPr="00B500D4">
        <w:rPr>
          <w:rFonts w:ascii="Times New Roman" w:eastAsia="Times New Roman" w:hAnsi="Times New Roman" w:cs="Times New Roman"/>
          <w:sz w:val="27"/>
          <w:szCs w:val="27"/>
          <w:lang w:val="nl-NL"/>
        </w:rPr>
        <w:t>gồm</w:t>
      </w:r>
      <w:r w:rsidR="00CD53D4" w:rsidRPr="00B500D4">
        <w:rPr>
          <w:rFonts w:ascii="Times New Roman" w:eastAsia="Times New Roman" w:hAnsi="Times New Roman" w:cs="Times New Roman"/>
          <w:sz w:val="27"/>
          <w:szCs w:val="27"/>
          <w:lang w:val="nl-NL"/>
        </w:rPr>
        <w:t xml:space="preserve"> 10 UV, tại CĐ bộ phận cơ sở TP Hồ Chí Minh có 3 UV; 1 UVBCH phụ trách CĐ bộ phận Cơ sở HVHC khu vực Miền Trung và 1 UVBCH phụ trách CĐ bộ phận PVKV Tây Nguyên</w:t>
      </w:r>
      <w:r w:rsidR="00007AD3" w:rsidRPr="00B500D4">
        <w:rPr>
          <w:rFonts w:ascii="Times New Roman" w:eastAsia="Times New Roman" w:hAnsi="Times New Roman" w:cs="Times New Roman"/>
          <w:sz w:val="27"/>
          <w:szCs w:val="27"/>
          <w:lang w:val="nl-NL"/>
        </w:rPr>
        <w:t xml:space="preserve">. </w:t>
      </w:r>
      <w:r w:rsidR="00CD53D4" w:rsidRPr="00B500D4">
        <w:rPr>
          <w:rFonts w:ascii="Times New Roman" w:eastAsia="Times New Roman" w:hAnsi="Times New Roman" w:cs="Times New Roman"/>
          <w:sz w:val="27"/>
          <w:szCs w:val="27"/>
          <w:lang w:val="nl-NL"/>
        </w:rPr>
        <w:t>Trong suốt cả n</w:t>
      </w:r>
      <w:r w:rsidR="004C55D7" w:rsidRPr="00B500D4">
        <w:rPr>
          <w:rFonts w:ascii="Times New Roman" w:eastAsia="Times New Roman" w:hAnsi="Times New Roman" w:cs="Times New Roman"/>
          <w:sz w:val="27"/>
          <w:szCs w:val="27"/>
          <w:lang w:val="nl-NL"/>
        </w:rPr>
        <w:t>hiệm kỳ, số lượng UVBCH có lúc</w:t>
      </w:r>
      <w:r w:rsidR="00CD53D4" w:rsidRPr="00B500D4">
        <w:rPr>
          <w:rFonts w:ascii="Times New Roman" w:eastAsia="Times New Roman" w:hAnsi="Times New Roman" w:cs="Times New Roman"/>
          <w:sz w:val="27"/>
          <w:szCs w:val="27"/>
          <w:lang w:val="nl-NL"/>
        </w:rPr>
        <w:t xml:space="preserve"> biến động do sự thay đổi nguyện vọng công tác, nghỉ hưu, nghỉ quản lý của cán bộ, nhưng CĐ Học viện đã kịp thời làm thủ tục điều chỉnh, bổ sung cán bộ tham gia BCH</w:t>
      </w:r>
      <w:r w:rsidR="00007AD3" w:rsidRPr="00B500D4">
        <w:rPr>
          <w:rFonts w:ascii="Times New Roman" w:eastAsia="Times New Roman" w:hAnsi="Times New Roman" w:cs="Times New Roman"/>
          <w:sz w:val="27"/>
          <w:szCs w:val="27"/>
          <w:lang w:val="nl-NL"/>
        </w:rPr>
        <w:t>. T</w:t>
      </w:r>
      <w:r w:rsidR="00CD53D4" w:rsidRPr="00B500D4">
        <w:rPr>
          <w:rFonts w:ascii="Times New Roman" w:eastAsia="Times New Roman" w:hAnsi="Times New Roman" w:cs="Times New Roman"/>
          <w:sz w:val="27"/>
          <w:szCs w:val="27"/>
          <w:lang w:val="nl-NL"/>
        </w:rPr>
        <w:t xml:space="preserve">ính đến hết tháng 6/2017, Công đoàn HV </w:t>
      </w:r>
      <w:r w:rsidR="004C55D7" w:rsidRPr="00B500D4">
        <w:rPr>
          <w:rFonts w:ascii="Times New Roman" w:eastAsia="Times New Roman" w:hAnsi="Times New Roman" w:cs="Times New Roman"/>
          <w:sz w:val="27"/>
          <w:szCs w:val="27"/>
          <w:lang w:val="nl-NL"/>
        </w:rPr>
        <w:t xml:space="preserve">hiện </w:t>
      </w:r>
      <w:r w:rsidR="00CD53D4" w:rsidRPr="00B500D4">
        <w:rPr>
          <w:rFonts w:ascii="Times New Roman" w:eastAsia="Times New Roman" w:hAnsi="Times New Roman" w:cs="Times New Roman"/>
          <w:sz w:val="27"/>
          <w:szCs w:val="27"/>
          <w:lang w:val="nl-NL"/>
        </w:rPr>
        <w:t xml:space="preserve">có </w:t>
      </w:r>
      <w:r w:rsidR="0024149F">
        <w:rPr>
          <w:rFonts w:ascii="Times New Roman" w:eastAsia="Times New Roman" w:hAnsi="Times New Roman" w:cs="Times New Roman"/>
          <w:sz w:val="27"/>
          <w:szCs w:val="27"/>
          <w:lang w:val="nl-NL"/>
        </w:rPr>
        <w:t>13 UVBCH (</w:t>
      </w:r>
      <w:r w:rsidR="0006506E" w:rsidRPr="00B500D4">
        <w:rPr>
          <w:rFonts w:ascii="Times New Roman" w:eastAsia="Times New Roman" w:hAnsi="Times New Roman" w:cs="Times New Roman"/>
          <w:sz w:val="27"/>
          <w:szCs w:val="27"/>
          <w:lang w:val="nl-NL"/>
        </w:rPr>
        <w:t>02 đồng chí nghỉ hưu tháng 1 và tháng 5/2017).</w:t>
      </w:r>
    </w:p>
    <w:p w:rsidR="00007AD3" w:rsidRPr="00B500D4" w:rsidRDefault="00007AD3" w:rsidP="00A26549">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lastRenderedPageBreak/>
        <w:t>Có thể nói, hoạt động của Công đoàn Học viện trong suốt cả nhiệm kỳ</w:t>
      </w:r>
      <w:r w:rsidR="00AB4995">
        <w:rPr>
          <w:rFonts w:asciiTheme="majorHAnsi" w:hAnsiTheme="majorHAnsi" w:cstheme="majorHAnsi"/>
          <w:sz w:val="27"/>
          <w:szCs w:val="27"/>
          <w:lang w:val="nl-NL"/>
        </w:rPr>
        <w:t xml:space="preserve"> khóa 11</w:t>
      </w:r>
      <w:r w:rsidRPr="00B500D4">
        <w:rPr>
          <w:rFonts w:asciiTheme="majorHAnsi" w:hAnsiTheme="majorHAnsi" w:cstheme="majorHAnsi"/>
          <w:sz w:val="27"/>
          <w:szCs w:val="27"/>
          <w:lang w:val="nl-NL"/>
        </w:rPr>
        <w:t xml:space="preserve"> đã có sự đổi mới về nội dung và phương thức hoạt động; thực hiện tốt vai trò đại diện, chăm lo bảo vệ quyền và lợi ích hợp pháp của đoàn viên, người lao động; tích cực tham gia xây dựng Đảng</w:t>
      </w:r>
      <w:r w:rsidR="002C29DA" w:rsidRPr="00B500D4">
        <w:rPr>
          <w:rFonts w:asciiTheme="majorHAnsi" w:hAnsiTheme="majorHAnsi" w:cstheme="majorHAnsi"/>
          <w:sz w:val="27"/>
          <w:szCs w:val="27"/>
          <w:lang w:val="nl-NL"/>
        </w:rPr>
        <w:t>;</w:t>
      </w:r>
      <w:r w:rsidR="0009070E">
        <w:rPr>
          <w:rFonts w:asciiTheme="majorHAnsi" w:hAnsiTheme="majorHAnsi" w:cstheme="majorHAnsi"/>
          <w:sz w:val="27"/>
          <w:szCs w:val="27"/>
          <w:lang w:val="nl-NL"/>
        </w:rPr>
        <w:t xml:space="preserve"> Dưới sự lãnh đạo, chỉ đạo trực tiếp của</w:t>
      </w:r>
      <w:r w:rsidRPr="00B500D4">
        <w:rPr>
          <w:rFonts w:asciiTheme="majorHAnsi" w:hAnsiTheme="majorHAnsi" w:cstheme="majorHAnsi"/>
          <w:sz w:val="27"/>
          <w:szCs w:val="27"/>
          <w:lang w:val="nl-NL"/>
        </w:rPr>
        <w:t xml:space="preserve"> Đảng ủy, Ba</w:t>
      </w:r>
      <w:r w:rsidR="0009070E">
        <w:rPr>
          <w:rFonts w:asciiTheme="majorHAnsi" w:hAnsiTheme="majorHAnsi" w:cstheme="majorHAnsi"/>
          <w:sz w:val="27"/>
          <w:szCs w:val="27"/>
          <w:lang w:val="nl-NL"/>
        </w:rPr>
        <w:t>n Giám đốc</w:t>
      </w:r>
      <w:r w:rsidRPr="00B500D4">
        <w:rPr>
          <w:rFonts w:asciiTheme="majorHAnsi" w:hAnsiTheme="majorHAnsi" w:cstheme="majorHAnsi"/>
          <w:sz w:val="27"/>
          <w:szCs w:val="27"/>
          <w:lang w:val="nl-NL"/>
        </w:rPr>
        <w:t xml:space="preserve"> Học viện</w:t>
      </w:r>
      <w:r w:rsidR="0009070E">
        <w:rPr>
          <w:rFonts w:asciiTheme="majorHAnsi" w:hAnsiTheme="majorHAnsi" w:cstheme="majorHAnsi"/>
          <w:sz w:val="27"/>
          <w:szCs w:val="27"/>
          <w:lang w:val="nl-NL"/>
        </w:rPr>
        <w:t>, BCHCĐ đã chủ động</w:t>
      </w:r>
      <w:r w:rsidRPr="00B500D4">
        <w:rPr>
          <w:rFonts w:asciiTheme="majorHAnsi" w:hAnsiTheme="majorHAnsi" w:cstheme="majorHAnsi"/>
          <w:sz w:val="27"/>
          <w:szCs w:val="27"/>
          <w:lang w:val="nl-NL"/>
        </w:rPr>
        <w:t xml:space="preserve"> trong </w:t>
      </w:r>
      <w:r w:rsidR="0009070E">
        <w:rPr>
          <w:rFonts w:asciiTheme="majorHAnsi" w:hAnsiTheme="majorHAnsi" w:cstheme="majorHAnsi"/>
          <w:sz w:val="27"/>
          <w:szCs w:val="27"/>
          <w:lang w:val="nl-NL"/>
        </w:rPr>
        <w:t xml:space="preserve">công tác </w:t>
      </w:r>
      <w:r w:rsidRPr="00B500D4">
        <w:rPr>
          <w:rFonts w:asciiTheme="majorHAnsi" w:hAnsiTheme="majorHAnsi" w:cstheme="majorHAnsi"/>
          <w:sz w:val="27"/>
          <w:szCs w:val="27"/>
          <w:lang w:val="nl-NL"/>
        </w:rPr>
        <w:t>quản lý</w:t>
      </w:r>
      <w:r w:rsidR="002C29DA" w:rsidRPr="00B500D4">
        <w:rPr>
          <w:rFonts w:asciiTheme="majorHAnsi" w:hAnsiTheme="majorHAnsi" w:cstheme="majorHAnsi"/>
          <w:sz w:val="27"/>
          <w:szCs w:val="27"/>
          <w:lang w:val="nl-NL"/>
        </w:rPr>
        <w:t>, xây dựng</w:t>
      </w:r>
      <w:r w:rsidR="0009070E">
        <w:rPr>
          <w:rFonts w:asciiTheme="majorHAnsi" w:hAnsiTheme="majorHAnsi" w:cstheme="majorHAnsi"/>
          <w:sz w:val="27"/>
          <w:szCs w:val="27"/>
          <w:lang w:val="nl-NL"/>
        </w:rPr>
        <w:t xml:space="preserve"> </w:t>
      </w:r>
      <w:r w:rsidRPr="00B500D4">
        <w:rPr>
          <w:rFonts w:asciiTheme="majorHAnsi" w:hAnsiTheme="majorHAnsi" w:cstheme="majorHAnsi"/>
          <w:sz w:val="27"/>
          <w:szCs w:val="27"/>
          <w:lang w:val="nl-NL"/>
        </w:rPr>
        <w:t>chính quyền, giới thiệu công đoàn viên ưu tú kết nạp vào Đảng; phát huy hiệu quả các phong trào thi đua yêu nước, góp phần tích cực vào những thành tựu chung của Học viện.</w:t>
      </w:r>
    </w:p>
    <w:p w:rsidR="00F1564C" w:rsidRDefault="00F1564C"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Trong nhiệm kỳ </w:t>
      </w:r>
      <w:r w:rsidR="0035326E" w:rsidRPr="00B500D4">
        <w:rPr>
          <w:rFonts w:ascii="Times New Roman" w:eastAsia="Times New Roman" w:hAnsi="Times New Roman" w:cs="Times New Roman"/>
          <w:sz w:val="27"/>
          <w:szCs w:val="27"/>
          <w:lang w:val="nl-NL"/>
        </w:rPr>
        <w:t xml:space="preserve">2011-2017 </w:t>
      </w:r>
      <w:r w:rsidRPr="00B500D4">
        <w:rPr>
          <w:rFonts w:ascii="Times New Roman" w:eastAsia="Times New Roman" w:hAnsi="Times New Roman" w:cs="Times New Roman"/>
          <w:sz w:val="27"/>
          <w:szCs w:val="27"/>
          <w:lang w:val="nl-NL"/>
        </w:rPr>
        <w:t>vừa qua đã diễn ra nhiều sự thay đổi lớn đối với Công đo</w:t>
      </w:r>
      <w:r w:rsidR="0035326E" w:rsidRPr="00B500D4">
        <w:rPr>
          <w:rFonts w:ascii="Times New Roman" w:eastAsia="Times New Roman" w:hAnsi="Times New Roman" w:cs="Times New Roman"/>
          <w:sz w:val="27"/>
          <w:szCs w:val="27"/>
          <w:lang w:val="nl-NL"/>
        </w:rPr>
        <w:t>àn Học viện Hành chính Quốc gia.</w:t>
      </w:r>
    </w:p>
    <w:p w:rsidR="00AB4995" w:rsidRPr="00B500D4" w:rsidRDefault="00AB4995" w:rsidP="00A26549">
      <w:pPr>
        <w:spacing w:before="20" w:after="0" w:line="330" w:lineRule="exact"/>
        <w:ind w:firstLine="426"/>
        <w:jc w:val="both"/>
        <w:rPr>
          <w:rFonts w:ascii="Times New Roman" w:eastAsia="Times New Roman" w:hAnsi="Times New Roman" w:cs="Times New Roman"/>
          <w:sz w:val="27"/>
          <w:szCs w:val="27"/>
          <w:lang w:val="nl-NL"/>
        </w:rPr>
      </w:pPr>
    </w:p>
    <w:p w:rsidR="00AB4995" w:rsidRDefault="00AB4995" w:rsidP="00AB4995">
      <w:pPr>
        <w:spacing w:before="60" w:after="0" w:line="330" w:lineRule="exact"/>
        <w:ind w:left="426"/>
        <w:jc w:val="center"/>
        <w:rPr>
          <w:rFonts w:asciiTheme="majorHAnsi" w:hAnsiTheme="majorHAnsi" w:cstheme="majorHAnsi"/>
          <w:b/>
          <w:bCs/>
          <w:sz w:val="27"/>
          <w:szCs w:val="27"/>
          <w:lang w:val="es-MX"/>
        </w:rPr>
      </w:pPr>
      <w:r>
        <w:rPr>
          <w:rFonts w:asciiTheme="majorHAnsi" w:hAnsiTheme="majorHAnsi" w:cstheme="majorHAnsi"/>
          <w:b/>
          <w:bCs/>
          <w:sz w:val="27"/>
          <w:szCs w:val="27"/>
          <w:lang w:val="es-MX"/>
        </w:rPr>
        <w:t>PHẦN I</w:t>
      </w:r>
    </w:p>
    <w:p w:rsidR="00AB4995" w:rsidRDefault="0006506E" w:rsidP="00AB4995">
      <w:pPr>
        <w:spacing w:before="60" w:after="0" w:line="330" w:lineRule="exact"/>
        <w:ind w:left="426"/>
        <w:jc w:val="center"/>
        <w:rPr>
          <w:rFonts w:asciiTheme="majorHAnsi" w:hAnsiTheme="majorHAnsi" w:cstheme="majorHAnsi"/>
          <w:b/>
          <w:bCs/>
          <w:sz w:val="27"/>
          <w:szCs w:val="27"/>
          <w:lang w:val="es-MX"/>
        </w:rPr>
      </w:pPr>
      <w:r w:rsidRPr="00B500D4">
        <w:rPr>
          <w:rFonts w:asciiTheme="majorHAnsi" w:hAnsiTheme="majorHAnsi" w:cstheme="majorHAnsi"/>
          <w:b/>
          <w:bCs/>
          <w:sz w:val="27"/>
          <w:szCs w:val="27"/>
          <w:lang w:val="es-MX"/>
        </w:rPr>
        <w:t xml:space="preserve">ĐÁNH GIÁ TỔNG QUÁT KẾT QUẢ THỰC HIỆN NGHỊ QUYẾT </w:t>
      </w:r>
    </w:p>
    <w:p w:rsidR="00C90BC6" w:rsidRPr="00B500D4" w:rsidRDefault="0006506E" w:rsidP="00AB4995">
      <w:pPr>
        <w:spacing w:before="60" w:after="0" w:line="330" w:lineRule="exact"/>
        <w:ind w:left="426"/>
        <w:jc w:val="center"/>
        <w:rPr>
          <w:rFonts w:asciiTheme="majorHAnsi" w:hAnsiTheme="majorHAnsi" w:cstheme="majorHAnsi"/>
          <w:b/>
          <w:bCs/>
          <w:sz w:val="27"/>
          <w:szCs w:val="27"/>
          <w:lang w:val="es-MX"/>
        </w:rPr>
      </w:pPr>
      <w:r w:rsidRPr="00B500D4">
        <w:rPr>
          <w:rFonts w:asciiTheme="majorHAnsi" w:hAnsiTheme="majorHAnsi" w:cstheme="majorHAnsi"/>
          <w:b/>
          <w:bCs/>
          <w:sz w:val="27"/>
          <w:szCs w:val="27"/>
          <w:lang w:val="es-MX"/>
        </w:rPr>
        <w:t xml:space="preserve">ĐẠI HỘI CÔNG ĐOÀN </w:t>
      </w:r>
      <w:r w:rsidR="00AB4995">
        <w:rPr>
          <w:rFonts w:asciiTheme="majorHAnsi" w:hAnsiTheme="majorHAnsi" w:cstheme="majorHAnsi"/>
          <w:b/>
          <w:bCs/>
          <w:sz w:val="27"/>
          <w:szCs w:val="27"/>
          <w:lang w:val="es-MX"/>
        </w:rPr>
        <w:t>KHÓA 11 (</w:t>
      </w:r>
      <w:r w:rsidRPr="00B500D4">
        <w:rPr>
          <w:rFonts w:asciiTheme="majorHAnsi" w:hAnsiTheme="majorHAnsi" w:cstheme="majorHAnsi"/>
          <w:b/>
          <w:bCs/>
          <w:sz w:val="27"/>
          <w:szCs w:val="27"/>
          <w:lang w:val="es-MX"/>
        </w:rPr>
        <w:t>NHIỆM KỲ</w:t>
      </w:r>
      <w:r w:rsidR="00AB4995">
        <w:rPr>
          <w:rFonts w:asciiTheme="majorHAnsi" w:hAnsiTheme="majorHAnsi" w:cstheme="majorHAnsi"/>
          <w:b/>
          <w:bCs/>
          <w:sz w:val="27"/>
          <w:szCs w:val="27"/>
          <w:lang w:val="es-MX"/>
        </w:rPr>
        <w:t xml:space="preserve"> </w:t>
      </w:r>
      <w:r w:rsidRPr="00B500D4">
        <w:rPr>
          <w:rFonts w:asciiTheme="majorHAnsi" w:hAnsiTheme="majorHAnsi" w:cstheme="majorHAnsi"/>
          <w:b/>
          <w:bCs/>
          <w:sz w:val="27"/>
          <w:szCs w:val="27"/>
          <w:lang w:val="es-MX"/>
        </w:rPr>
        <w:t>2011-2017)</w:t>
      </w:r>
    </w:p>
    <w:p w:rsidR="00AB4995" w:rsidRDefault="00AB4995" w:rsidP="00C90BC6">
      <w:pPr>
        <w:spacing w:before="60" w:after="0" w:line="330" w:lineRule="exact"/>
        <w:ind w:firstLine="426"/>
        <w:jc w:val="both"/>
        <w:rPr>
          <w:rFonts w:asciiTheme="majorHAnsi" w:hAnsiTheme="majorHAnsi" w:cstheme="majorHAnsi"/>
          <w:b/>
          <w:bCs/>
          <w:sz w:val="27"/>
          <w:szCs w:val="27"/>
          <w:lang w:val="es-MX"/>
        </w:rPr>
      </w:pPr>
      <w:r>
        <w:rPr>
          <w:rFonts w:asciiTheme="majorHAnsi" w:hAnsiTheme="majorHAnsi" w:cstheme="majorHAnsi"/>
          <w:b/>
          <w:bCs/>
          <w:sz w:val="27"/>
          <w:szCs w:val="27"/>
          <w:lang w:val="es-MX"/>
        </w:rPr>
        <w:t>1.1. Đánh giá n</w:t>
      </w:r>
      <w:r w:rsidR="00C90BC6" w:rsidRPr="00B500D4">
        <w:rPr>
          <w:rFonts w:asciiTheme="majorHAnsi" w:hAnsiTheme="majorHAnsi" w:cstheme="majorHAnsi"/>
          <w:b/>
          <w:bCs/>
          <w:sz w:val="27"/>
          <w:szCs w:val="27"/>
          <w:lang w:val="es-MX"/>
        </w:rPr>
        <w:t>hững kết quả chủ yếu đạt được trên các lĩnh vực hoạt động công đoàn</w:t>
      </w:r>
    </w:p>
    <w:p w:rsidR="00C90BC6" w:rsidRPr="00AB4995" w:rsidRDefault="00AB4995" w:rsidP="00C90BC6">
      <w:pPr>
        <w:spacing w:before="60" w:after="0" w:line="330" w:lineRule="exact"/>
        <w:ind w:firstLine="426"/>
        <w:jc w:val="both"/>
        <w:rPr>
          <w:rFonts w:asciiTheme="majorHAnsi" w:hAnsiTheme="majorHAnsi" w:cstheme="majorHAnsi"/>
          <w:b/>
          <w:bCs/>
          <w:i/>
          <w:sz w:val="27"/>
          <w:szCs w:val="27"/>
          <w:lang w:val="es-MX"/>
        </w:rPr>
      </w:pPr>
      <w:r w:rsidRPr="00AB4995">
        <w:rPr>
          <w:rFonts w:asciiTheme="majorHAnsi" w:hAnsiTheme="majorHAnsi" w:cstheme="majorHAnsi"/>
          <w:b/>
          <w:bCs/>
          <w:i/>
          <w:sz w:val="27"/>
          <w:szCs w:val="27"/>
          <w:lang w:val="es-MX"/>
        </w:rPr>
        <w:t>1.1.1. Đánh giá chung:</w:t>
      </w:r>
      <w:r w:rsidR="00C90BC6" w:rsidRPr="00AB4995">
        <w:rPr>
          <w:rFonts w:asciiTheme="majorHAnsi" w:hAnsiTheme="majorHAnsi" w:cstheme="majorHAnsi"/>
          <w:b/>
          <w:bCs/>
          <w:i/>
          <w:sz w:val="27"/>
          <w:szCs w:val="27"/>
          <w:lang w:val="es-MX"/>
        </w:rPr>
        <w:t xml:space="preserve"> </w:t>
      </w:r>
    </w:p>
    <w:p w:rsidR="0035326E" w:rsidRPr="00B500D4" w:rsidRDefault="0035326E"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Công đoàn Học viện Hành chính Quốc gia luôn nhận được sự quan tâm</w:t>
      </w:r>
      <w:r w:rsidR="0009070E">
        <w:rPr>
          <w:rFonts w:ascii="Times New Roman" w:eastAsia="Times New Roman" w:hAnsi="Times New Roman" w:cs="Times New Roman"/>
          <w:sz w:val="27"/>
          <w:szCs w:val="27"/>
          <w:lang w:val="nl-NL"/>
        </w:rPr>
        <w:t>, lãnh đạo và chỉ đạo</w:t>
      </w:r>
      <w:r w:rsidRPr="00B500D4">
        <w:rPr>
          <w:rFonts w:ascii="Times New Roman" w:eastAsia="Times New Roman" w:hAnsi="Times New Roman" w:cs="Times New Roman"/>
          <w:sz w:val="27"/>
          <w:szCs w:val="27"/>
          <w:lang w:val="nl-NL"/>
        </w:rPr>
        <w:t xml:space="preserve"> của Công đoàn cấp trên</w:t>
      </w:r>
      <w:r w:rsidR="002C29DA" w:rsidRPr="00B500D4">
        <w:rPr>
          <w:rFonts w:ascii="Times New Roman" w:eastAsia="Times New Roman" w:hAnsi="Times New Roman" w:cs="Times New Roman"/>
          <w:sz w:val="27"/>
          <w:szCs w:val="27"/>
          <w:lang w:val="nl-NL"/>
        </w:rPr>
        <w:t>;</w:t>
      </w:r>
      <w:r w:rsidR="00C90BC6" w:rsidRPr="00B500D4">
        <w:rPr>
          <w:rFonts w:ascii="Times New Roman" w:eastAsia="Times New Roman" w:hAnsi="Times New Roman" w:cs="Times New Roman"/>
          <w:sz w:val="27"/>
          <w:szCs w:val="27"/>
          <w:lang w:val="nl-NL"/>
        </w:rPr>
        <w:t xml:space="preserve"> </w:t>
      </w:r>
      <w:r w:rsidRPr="00B500D4">
        <w:rPr>
          <w:rFonts w:ascii="Times New Roman" w:eastAsia="Times New Roman" w:hAnsi="Times New Roman" w:cs="Times New Roman"/>
          <w:sz w:val="27"/>
          <w:szCs w:val="27"/>
          <w:lang w:val="nl-NL"/>
        </w:rPr>
        <w:t>sự lãnh đạo, chỉ đạo của Đảng ủy và Ban Giám đốc</w:t>
      </w:r>
      <w:r w:rsidR="003B2188">
        <w:rPr>
          <w:rFonts w:ascii="Times New Roman" w:eastAsia="Times New Roman" w:hAnsi="Times New Roman" w:cs="Times New Roman"/>
          <w:sz w:val="27"/>
          <w:szCs w:val="27"/>
          <w:lang w:val="nl-NL"/>
        </w:rPr>
        <w:t xml:space="preserve"> Học viện</w:t>
      </w:r>
      <w:r w:rsidRPr="00B500D4">
        <w:rPr>
          <w:rFonts w:ascii="Times New Roman" w:eastAsia="Times New Roman" w:hAnsi="Times New Roman" w:cs="Times New Roman"/>
          <w:sz w:val="27"/>
          <w:szCs w:val="27"/>
          <w:lang w:val="nl-NL"/>
        </w:rPr>
        <w:t xml:space="preserve"> và được tạo mọi điều kiện trong quá trình hoạt động Công đoàn.</w:t>
      </w:r>
    </w:p>
    <w:p w:rsidR="003D18A4" w:rsidRPr="00B500D4" w:rsidRDefault="0035326E"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 Học viện là đơn vị có nhiều thành tích trong hoạt động </w:t>
      </w:r>
      <w:r w:rsidR="003D18A4" w:rsidRPr="00B500D4">
        <w:rPr>
          <w:rFonts w:ascii="Times New Roman" w:eastAsia="Times New Roman" w:hAnsi="Times New Roman" w:cs="Times New Roman"/>
          <w:sz w:val="27"/>
          <w:szCs w:val="27"/>
          <w:lang w:val="nl-NL"/>
        </w:rPr>
        <w:t xml:space="preserve">Công đoàn. Các hoạt động </w:t>
      </w:r>
      <w:r w:rsidRPr="00B500D4">
        <w:rPr>
          <w:rFonts w:ascii="Times New Roman" w:eastAsia="Times New Roman" w:hAnsi="Times New Roman" w:cs="Times New Roman"/>
          <w:sz w:val="27"/>
          <w:szCs w:val="27"/>
          <w:lang w:val="nl-NL"/>
        </w:rPr>
        <w:t>phong trào</w:t>
      </w:r>
      <w:r w:rsidR="003D18A4" w:rsidRPr="00B500D4">
        <w:rPr>
          <w:rFonts w:ascii="Times New Roman" w:eastAsia="Times New Roman" w:hAnsi="Times New Roman" w:cs="Times New Roman"/>
          <w:sz w:val="27"/>
          <w:szCs w:val="27"/>
          <w:lang w:val="nl-NL"/>
        </w:rPr>
        <w:t xml:space="preserve"> luôn</w:t>
      </w:r>
      <w:r w:rsidRPr="00B500D4">
        <w:rPr>
          <w:rFonts w:ascii="Times New Roman" w:eastAsia="Times New Roman" w:hAnsi="Times New Roman" w:cs="Times New Roman"/>
          <w:sz w:val="27"/>
          <w:szCs w:val="27"/>
          <w:lang w:val="nl-NL"/>
        </w:rPr>
        <w:t xml:space="preserve"> có bản sắc riêng; ưu thế mạnh </w:t>
      </w:r>
      <w:r w:rsidR="003D18A4" w:rsidRPr="00B500D4">
        <w:rPr>
          <w:rFonts w:ascii="Times New Roman" w:eastAsia="Times New Roman" w:hAnsi="Times New Roman" w:cs="Times New Roman"/>
          <w:sz w:val="27"/>
          <w:szCs w:val="27"/>
          <w:lang w:val="nl-NL"/>
        </w:rPr>
        <w:t xml:space="preserve">mạnh </w:t>
      </w:r>
      <w:r w:rsidRPr="00B500D4">
        <w:rPr>
          <w:rFonts w:ascii="Times New Roman" w:eastAsia="Times New Roman" w:hAnsi="Times New Roman" w:cs="Times New Roman"/>
          <w:sz w:val="27"/>
          <w:szCs w:val="27"/>
          <w:lang w:val="nl-NL"/>
        </w:rPr>
        <w:t>về số lượng và chất lượng</w:t>
      </w:r>
      <w:r w:rsidR="003D18A4" w:rsidRPr="00B500D4">
        <w:rPr>
          <w:rFonts w:ascii="Times New Roman" w:eastAsia="Times New Roman" w:hAnsi="Times New Roman" w:cs="Times New Roman"/>
          <w:sz w:val="27"/>
          <w:szCs w:val="27"/>
          <w:lang w:val="nl-NL"/>
        </w:rPr>
        <w:t>đoàn viên</w:t>
      </w:r>
      <w:r w:rsidR="00BF78DF" w:rsidRPr="00B500D4">
        <w:rPr>
          <w:rFonts w:ascii="Times New Roman" w:eastAsia="Times New Roman" w:hAnsi="Times New Roman" w:cs="Times New Roman"/>
          <w:sz w:val="27"/>
          <w:szCs w:val="27"/>
          <w:lang w:val="nl-NL"/>
        </w:rPr>
        <w:t>; nhiều cán bộ trẻ, năng động, nhiệt tình; đoàn kết và tâm huyết trong mọi hoạt động.</w:t>
      </w:r>
    </w:p>
    <w:p w:rsidR="00CC76E4" w:rsidRPr="00B500D4" w:rsidRDefault="003D18A4" w:rsidP="00A26549">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 Công đoàn viên tại các Khoa, Ban và các đơn vị </w:t>
      </w:r>
      <w:r w:rsidR="003B2188">
        <w:rPr>
          <w:rFonts w:ascii="Times New Roman" w:eastAsia="Times New Roman" w:hAnsi="Times New Roman" w:cs="Times New Roman"/>
          <w:sz w:val="27"/>
          <w:szCs w:val="27"/>
          <w:lang w:val="nl-NL"/>
        </w:rPr>
        <w:t>có chức năng tham mưu</w:t>
      </w:r>
      <w:r w:rsidRPr="00B500D4">
        <w:rPr>
          <w:rFonts w:ascii="Times New Roman" w:eastAsia="Times New Roman" w:hAnsi="Times New Roman" w:cs="Times New Roman"/>
          <w:sz w:val="27"/>
          <w:szCs w:val="27"/>
          <w:lang w:val="nl-NL"/>
        </w:rPr>
        <w:t xml:space="preserve"> trực thuộc Học viện là các trí thức có trình độ cao, như GS, PGS, TS, ThS, Cử nhân; cán bộ, giảng viên, nghiên cứu viên đã thực hiện khối lượng lớn các nhiệm vụ chuyên môn của HV</w:t>
      </w:r>
      <w:r w:rsidR="00BF78DF" w:rsidRPr="00B500D4">
        <w:rPr>
          <w:rFonts w:ascii="Times New Roman" w:eastAsia="Times New Roman" w:hAnsi="Times New Roman" w:cs="Times New Roman"/>
          <w:sz w:val="27"/>
          <w:szCs w:val="27"/>
          <w:lang w:val="nl-NL"/>
        </w:rPr>
        <w:t xml:space="preserve"> cũng như công tác nghiên cứu khoa học</w:t>
      </w:r>
      <w:r w:rsidRPr="00B500D4">
        <w:rPr>
          <w:rFonts w:ascii="Times New Roman" w:eastAsia="Times New Roman" w:hAnsi="Times New Roman" w:cs="Times New Roman"/>
          <w:sz w:val="27"/>
          <w:szCs w:val="27"/>
          <w:lang w:val="nl-NL"/>
        </w:rPr>
        <w:t xml:space="preserve">. Bên cạnh đó, </w:t>
      </w:r>
      <w:r w:rsidR="00BF78DF" w:rsidRPr="00B500D4">
        <w:rPr>
          <w:rFonts w:ascii="Times New Roman" w:eastAsia="Times New Roman" w:hAnsi="Times New Roman" w:cs="Times New Roman"/>
          <w:sz w:val="27"/>
          <w:szCs w:val="27"/>
          <w:lang w:val="nl-NL"/>
        </w:rPr>
        <w:t xml:space="preserve">công đoàn viên thuộc </w:t>
      </w:r>
      <w:r w:rsidRPr="00B500D4">
        <w:rPr>
          <w:rFonts w:ascii="Times New Roman" w:eastAsia="Times New Roman" w:hAnsi="Times New Roman" w:cs="Times New Roman"/>
          <w:sz w:val="27"/>
          <w:szCs w:val="27"/>
          <w:lang w:val="nl-NL"/>
        </w:rPr>
        <w:t xml:space="preserve">các tổ công đoàn khối phục vụ, quản lý đào tạo </w:t>
      </w:r>
      <w:r w:rsidR="00BF78DF" w:rsidRPr="00B500D4">
        <w:rPr>
          <w:rFonts w:ascii="Times New Roman" w:eastAsia="Times New Roman" w:hAnsi="Times New Roman" w:cs="Times New Roman"/>
          <w:sz w:val="27"/>
          <w:szCs w:val="27"/>
          <w:lang w:val="nl-NL"/>
        </w:rPr>
        <w:t xml:space="preserve">có tinh thần trách nhiệm cao trong công tác, phối hợp với Công đoàn trong tổ chức các hoạt động phong trào. </w:t>
      </w:r>
    </w:p>
    <w:p w:rsidR="00CC76E4" w:rsidRPr="00B500D4" w:rsidRDefault="00CC76E4"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Xu hướng hội nhập cũng đã tạo cơ hội cho Học viện tiếp cận với nhiều đối tác và mở rộng các hoạt động hợp tác đào tạo quốc tế.</w:t>
      </w:r>
    </w:p>
    <w:p w:rsidR="00AB7F06" w:rsidRPr="00B500D4" w:rsidRDefault="00AB7F06" w:rsidP="00AB7F06">
      <w:pPr>
        <w:spacing w:before="120" w:after="0" w:line="240" w:lineRule="auto"/>
        <w:ind w:firstLine="399"/>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Trong</w:t>
      </w:r>
      <w:r w:rsidR="00A51378">
        <w:rPr>
          <w:rFonts w:ascii="Times New Roman" w:eastAsia="Times New Roman" w:hAnsi="Times New Roman" w:cs="Times New Roman"/>
          <w:sz w:val="27"/>
          <w:szCs w:val="27"/>
          <w:lang w:val="nl-NL"/>
        </w:rPr>
        <w:t xml:space="preserve"> năm 2016, Công đoàn dưới sự lãnh đạo của</w:t>
      </w:r>
      <w:r w:rsidRPr="00B500D4">
        <w:rPr>
          <w:rFonts w:ascii="Times New Roman" w:eastAsia="Times New Roman" w:hAnsi="Times New Roman" w:cs="Times New Roman"/>
          <w:sz w:val="27"/>
          <w:szCs w:val="27"/>
          <w:lang w:val="nl-NL"/>
        </w:rPr>
        <w:t xml:space="preserve"> Đảng uỷ </w:t>
      </w:r>
      <w:r w:rsidR="00A51378">
        <w:rPr>
          <w:rFonts w:ascii="Times New Roman" w:eastAsia="Times New Roman" w:hAnsi="Times New Roman" w:cs="Times New Roman"/>
          <w:sz w:val="27"/>
          <w:szCs w:val="27"/>
          <w:lang w:val="nl-NL"/>
        </w:rPr>
        <w:t xml:space="preserve">đã </w:t>
      </w:r>
      <w:r w:rsidRPr="00B500D4">
        <w:rPr>
          <w:rFonts w:ascii="Times New Roman" w:eastAsia="Times New Roman" w:hAnsi="Times New Roman" w:cs="Times New Roman"/>
          <w:sz w:val="27"/>
          <w:szCs w:val="27"/>
          <w:lang w:val="nl-NL"/>
        </w:rPr>
        <w:t>triển khai phổ biến, tuyên truyền và đôn đốc cán bộ, đảng viên, đoàn viên công đoàn tham gia học tập, Quán triệt chỉ thị 05-CT/TW về học tập làm theo tấm gương, đạo đức Hồ Chí Minh.</w:t>
      </w:r>
    </w:p>
    <w:p w:rsidR="00AB7F06" w:rsidRPr="00B500D4" w:rsidRDefault="00AB7F06" w:rsidP="00AB7F06">
      <w:pPr>
        <w:spacing w:after="0" w:line="240" w:lineRule="auto"/>
        <w:ind w:firstLine="399"/>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Thực hiện Côn</w:t>
      </w:r>
      <w:r w:rsidR="00F82701">
        <w:rPr>
          <w:rFonts w:ascii="Times New Roman" w:eastAsia="Times New Roman" w:hAnsi="Times New Roman" w:cs="Times New Roman"/>
          <w:sz w:val="27"/>
          <w:szCs w:val="27"/>
          <w:lang w:val="nl-NL"/>
        </w:rPr>
        <w:t>g văn số 11/CĐBNV ngày 22/02/</w:t>
      </w:r>
      <w:r w:rsidRPr="00B500D4">
        <w:rPr>
          <w:rFonts w:ascii="Times New Roman" w:eastAsia="Times New Roman" w:hAnsi="Times New Roman" w:cs="Times New Roman"/>
          <w:sz w:val="27"/>
          <w:szCs w:val="27"/>
          <w:lang w:val="nl-NL"/>
        </w:rPr>
        <w:t>2016</w:t>
      </w:r>
      <w:r w:rsidR="003B2188">
        <w:rPr>
          <w:rFonts w:ascii="Times New Roman" w:eastAsia="Times New Roman" w:hAnsi="Times New Roman" w:cs="Times New Roman"/>
          <w:sz w:val="27"/>
          <w:szCs w:val="27"/>
          <w:lang w:val="nl-NL"/>
        </w:rPr>
        <w:t xml:space="preserve"> của Công đoàn Bộ Nội vụ,</w:t>
      </w:r>
      <w:r w:rsidRPr="00B500D4">
        <w:rPr>
          <w:rFonts w:ascii="Times New Roman" w:eastAsia="Times New Roman" w:hAnsi="Times New Roman" w:cs="Times New Roman"/>
          <w:sz w:val="27"/>
          <w:szCs w:val="27"/>
          <w:lang w:val="nl-NL"/>
        </w:rPr>
        <w:t xml:space="preserve"> về việc hướng dẫn tuyên truyền kỷ niệm các ngày lễ lớn trong năm 2016 và kế hoạch tuyên truyền của Đảng ủy Học viện, Công đoàn Học viện đã chỉ đạo các công đoàn cơ sở, phân viện, tổ công đoàn trực thuộc xây dựng chương trình công tác năm, công tác Tuyên giáo, công tác Nữ công năm 2016.</w:t>
      </w:r>
    </w:p>
    <w:p w:rsidR="00AB7F06" w:rsidRPr="00B500D4" w:rsidRDefault="00AB7F06" w:rsidP="00AB7F06">
      <w:pPr>
        <w:spacing w:after="0" w:line="340" w:lineRule="exact"/>
        <w:ind w:firstLine="399"/>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 Chào mừng kỷ niệm 70 năm ngày thành lập Cơ quan công tác dân tộc, Công đoàn Bộ; chào mừng thành công bầu cử đại biểu Quốc hội khóa XIV và đại biểu Hội đồng nhân dân các cấp nhiệm kỳ 2016 – 2021, Công đoàn Học viện Hành chính đã cử cán </w:t>
      </w:r>
      <w:r w:rsidRPr="00B500D4">
        <w:rPr>
          <w:rFonts w:ascii="Times New Roman" w:eastAsia="Times New Roman" w:hAnsi="Times New Roman" w:cs="Times New Roman"/>
          <w:sz w:val="27"/>
          <w:szCs w:val="27"/>
          <w:lang w:val="nl-NL"/>
        </w:rPr>
        <w:lastRenderedPageBreak/>
        <w:t>bộ, đoàn viên tham gia giao hữu thể thao do các đơn vị tổ chức, đã đạt được nhiều giải nhất, nhì cho các môn như cầu lông và bóng bàn.</w:t>
      </w:r>
    </w:p>
    <w:p w:rsidR="00AB7F06" w:rsidRPr="00B500D4" w:rsidRDefault="00AB7F06" w:rsidP="00AB7F06">
      <w:pPr>
        <w:spacing w:before="120" w:after="0" w:line="240" w:lineRule="auto"/>
        <w:ind w:firstLine="399"/>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Thực hiện Kế hoạch của Học viện Hành chính Quốc gia về việc tổ chức kỷ niệm ngày Quốc tế Phụ nữ 08/3/2016, được sự đồng ý của Ban Giám đốc Học viện và BCH Công đoàn, Ban Nữ công Học viện Hành c</w:t>
      </w:r>
      <w:r w:rsidR="003D10D2">
        <w:rPr>
          <w:rFonts w:ascii="Times New Roman" w:eastAsia="Times New Roman" w:hAnsi="Times New Roman" w:cs="Times New Roman"/>
          <w:sz w:val="27"/>
          <w:szCs w:val="27"/>
          <w:lang w:val="nl-NL"/>
        </w:rPr>
        <w:t>hính Quốc gia đã tổ chức Lễ mít-</w:t>
      </w:r>
      <w:r w:rsidRPr="00B500D4">
        <w:rPr>
          <w:rFonts w:ascii="Times New Roman" w:eastAsia="Times New Roman" w:hAnsi="Times New Roman" w:cs="Times New Roman"/>
          <w:sz w:val="27"/>
          <w:szCs w:val="27"/>
          <w:lang w:val="nl-NL"/>
        </w:rPr>
        <w:t xml:space="preserve">tinh với buổi nói chuyện chuyên đề </w:t>
      </w:r>
      <w:r w:rsidRPr="00B500D4">
        <w:rPr>
          <w:rFonts w:ascii="Times New Roman" w:eastAsia="Times New Roman" w:hAnsi="Times New Roman" w:cs="Times New Roman"/>
          <w:b/>
          <w:sz w:val="27"/>
          <w:szCs w:val="27"/>
          <w:lang w:val="nl-NL"/>
        </w:rPr>
        <w:t>“Văn hóa ứng xử và kỹ năng giao tiếp – thuyết trình trong môi trường giáo dục”</w:t>
      </w:r>
      <w:r w:rsidRPr="00B500D4">
        <w:rPr>
          <w:rFonts w:ascii="Times New Roman" w:eastAsia="Times New Roman" w:hAnsi="Times New Roman" w:cs="Times New Roman"/>
          <w:sz w:val="27"/>
          <w:szCs w:val="27"/>
          <w:lang w:val="nl-NL"/>
        </w:rPr>
        <w:t xml:space="preserve"> với hơn 200 chị em tham dự.</w:t>
      </w:r>
    </w:p>
    <w:p w:rsidR="00AB7F06" w:rsidRPr="00B500D4" w:rsidRDefault="00AB7F06" w:rsidP="00AB7F06">
      <w:pPr>
        <w:spacing w:after="0" w:line="240" w:lineRule="auto"/>
        <w:ind w:firstLine="397"/>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 Huy động chị em phụ nữ các đơn vị tham gia Hội nghị tuyên truyền công tác bình đẳng giới vì sự tiến bộ phụ nữ Bộ Nội vụ - 2016 và </w:t>
      </w:r>
      <w:r w:rsidRPr="00B500D4">
        <w:rPr>
          <w:rFonts w:ascii="Times New Roman" w:eastAsia="Times New Roman" w:hAnsi="Times New Roman" w:cs="Times New Roman"/>
          <w:i/>
          <w:sz w:val="27"/>
          <w:szCs w:val="27"/>
          <w:lang w:val="nl-NL"/>
        </w:rPr>
        <w:t>“Ngày sách Việt Nam”</w:t>
      </w:r>
      <w:r w:rsidRPr="00B500D4">
        <w:rPr>
          <w:rFonts w:ascii="Times New Roman" w:eastAsia="Times New Roman" w:hAnsi="Times New Roman" w:cs="Times New Roman"/>
          <w:sz w:val="27"/>
          <w:szCs w:val="27"/>
          <w:lang w:val="nl-NL"/>
        </w:rPr>
        <w:t xml:space="preserve"> lần thứ 3.</w:t>
      </w:r>
    </w:p>
    <w:p w:rsidR="00AB7F06" w:rsidRPr="00B500D4" w:rsidRDefault="00AB7F06" w:rsidP="00AB7F06">
      <w:pPr>
        <w:spacing w:before="120" w:after="0" w:line="240" w:lineRule="auto"/>
        <w:ind w:firstLine="426"/>
        <w:jc w:val="both"/>
        <w:rPr>
          <w:rFonts w:ascii="Times New Roman" w:eastAsia="Times New Roman" w:hAnsi="Times New Roman" w:cs="Times New Roman"/>
          <w:sz w:val="28"/>
          <w:szCs w:val="28"/>
          <w:lang w:val="nl-NL"/>
        </w:rPr>
      </w:pPr>
      <w:r w:rsidRPr="00B500D4">
        <w:rPr>
          <w:rFonts w:ascii="Times New Roman" w:eastAsia="Times New Roman" w:hAnsi="Times New Roman" w:cs="Times New Roman"/>
          <w:sz w:val="28"/>
          <w:szCs w:val="28"/>
          <w:lang w:val="nl-NL"/>
        </w:rPr>
        <w:t>- Trên cơ sở các đợt phát động thi đua trong Công đoàn Học viện, các Tổ Công đoàn và đoàn viên đã đăng ký và hưởng ứng các đợt thi đua tại các đơn vị.</w:t>
      </w:r>
    </w:p>
    <w:p w:rsidR="00AB7F06" w:rsidRPr="00B500D4" w:rsidRDefault="00AB7F06" w:rsidP="00AB7F06">
      <w:pPr>
        <w:spacing w:before="120" w:after="0" w:line="240" w:lineRule="auto"/>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Tham gia và thực hiện đầy đủ 100% các cuộc vận động, các phong trào thi đua do công đoàn cấp trên phát động. Một số tổ công đoàn đã có nhiều hình thức hoạt động phong phú như Tổ công đoàn Khoa Nhà nước Pháp luật đã tổ chức Đêm hội ẩm thực và văn nghệ chào mừng ngày Phụ nữ Việt Nam 20/10; Tổ công đoàn Văn phòng đã tổ chức giải bóng bàn mở rộng chào mừng ngày thành lập; Tổ công đoàn Khoa Quản lý Nhà nước về Xã hội đã tổ chức nhiều hoạt động cho sinh viên... Tất cả những hoạt động này đã thu hút sự tham gia đông đảo của cán bộ, đoàn viên trong Học viện, tạo nên bức tranh hoạt động nhiều màu sắc cho các hoạt động của Công đoàn Học viện Hành chính.</w:t>
      </w:r>
    </w:p>
    <w:p w:rsidR="00AB7F06" w:rsidRPr="00B500D4" w:rsidRDefault="00AB7F06" w:rsidP="00AB7F06">
      <w:pPr>
        <w:spacing w:before="120" w:after="0" w:line="240" w:lineRule="auto"/>
        <w:ind w:firstLine="426"/>
        <w:jc w:val="both"/>
        <w:rPr>
          <w:rFonts w:ascii="Times New Roman" w:eastAsia="Times New Roman" w:hAnsi="Times New Roman" w:cs="Times New Roman"/>
          <w:spacing w:val="-4"/>
          <w:sz w:val="27"/>
          <w:szCs w:val="27"/>
          <w:lang w:val="pt-BR"/>
        </w:rPr>
      </w:pPr>
      <w:r w:rsidRPr="00B500D4">
        <w:rPr>
          <w:rFonts w:ascii="Times New Roman" w:eastAsia="Times New Roman" w:hAnsi="Times New Roman" w:cs="Times New Roman"/>
          <w:spacing w:val="-4"/>
          <w:sz w:val="27"/>
          <w:szCs w:val="27"/>
          <w:lang w:val="pt-BR"/>
        </w:rPr>
        <w:t>- Phát động đoàn viên công đoàn tham gia cuộc cuộc thi “</w:t>
      </w:r>
      <w:r w:rsidRPr="00B500D4">
        <w:rPr>
          <w:rFonts w:ascii="Times New Roman" w:eastAsia="Times New Roman" w:hAnsi="Times New Roman" w:cs="Times New Roman"/>
          <w:i/>
          <w:spacing w:val="-4"/>
          <w:sz w:val="27"/>
          <w:szCs w:val="27"/>
          <w:lang w:val="pt-BR"/>
        </w:rPr>
        <w:t>Chung tay cải cách thủ tục hành chính</w:t>
      </w:r>
      <w:r w:rsidRPr="00B500D4">
        <w:rPr>
          <w:rFonts w:ascii="Times New Roman" w:eastAsia="Times New Roman" w:hAnsi="Times New Roman" w:cs="Times New Roman"/>
          <w:spacing w:val="-4"/>
          <w:sz w:val="27"/>
          <w:szCs w:val="27"/>
          <w:lang w:val="pt-BR"/>
        </w:rPr>
        <w:t>” nhằm tìm ra các sáng kiến, giải pháp cải cách thiết thực giúp cắt giảm các gánh nặng và chi phí tuân thủ thủ tục hành chính cho tổ chức, cá nhân.</w:t>
      </w:r>
    </w:p>
    <w:p w:rsidR="00AB7F06" w:rsidRPr="00B500D4" w:rsidRDefault="003D10D2" w:rsidP="00AB7F06">
      <w:pPr>
        <w:spacing w:before="120" w:after="0" w:line="240" w:lineRule="auto"/>
        <w:ind w:firstLine="426"/>
        <w:jc w:val="both"/>
        <w:rPr>
          <w:rFonts w:ascii="Times New Roman" w:eastAsia="Times New Roman" w:hAnsi="Times New Roman" w:cs="Times New Roman"/>
          <w:spacing w:val="-4"/>
          <w:sz w:val="27"/>
          <w:szCs w:val="27"/>
          <w:lang w:val="pt-BR"/>
        </w:rPr>
      </w:pPr>
      <w:r>
        <w:rPr>
          <w:rFonts w:ascii="Times New Roman" w:eastAsia="Times New Roman" w:hAnsi="Times New Roman" w:cs="Times New Roman"/>
          <w:sz w:val="27"/>
          <w:szCs w:val="27"/>
          <w:lang w:val="pt-BR"/>
        </w:rPr>
        <w:t xml:space="preserve">- </w:t>
      </w:r>
      <w:r w:rsidR="00AB7F06" w:rsidRPr="00B500D4">
        <w:rPr>
          <w:rFonts w:ascii="Times New Roman" w:eastAsia="Times New Roman" w:hAnsi="Times New Roman" w:cs="Times New Roman"/>
          <w:sz w:val="27"/>
          <w:szCs w:val="27"/>
          <w:lang w:val="pt-BR"/>
        </w:rPr>
        <w:t>Triển khai các hoạt động vui chơi và khen thưởng  cho các con em cán bộ, công chức, viên chức và lao động hợp đồng trong độ tuổi thiếu nhi, nhi đồng theo hình thức phù hợp nhân ngày 1/6, đêm rằm Trung thu.</w:t>
      </w:r>
    </w:p>
    <w:p w:rsidR="00AB7F06" w:rsidRPr="00B500D4" w:rsidRDefault="00AB7F06" w:rsidP="00AB7F06">
      <w:pPr>
        <w:spacing w:before="120" w:after="0" w:line="240" w:lineRule="auto"/>
        <w:ind w:firstLine="426"/>
        <w:jc w:val="both"/>
        <w:rPr>
          <w:rFonts w:ascii="Times New Roman" w:eastAsia="Times New Roman" w:hAnsi="Times New Roman" w:cs="Times New Roman"/>
          <w:sz w:val="27"/>
          <w:szCs w:val="27"/>
          <w:lang w:val="pt-BR"/>
        </w:rPr>
      </w:pPr>
      <w:r w:rsidRPr="00B500D4">
        <w:rPr>
          <w:rFonts w:ascii="Times New Roman" w:eastAsia="Times New Roman" w:hAnsi="Times New Roman" w:cs="Times New Roman"/>
          <w:sz w:val="27"/>
          <w:szCs w:val="27"/>
          <w:lang w:val="pt-BR"/>
        </w:rPr>
        <w:t>- Tuyên truyền, vận động các tổ công đoàn, công đoàn viên tích cực tham gia hưởng ứng các phong trào “</w:t>
      </w:r>
      <w:r w:rsidRPr="00B500D4">
        <w:rPr>
          <w:rFonts w:ascii="Times New Roman" w:eastAsia="Times New Roman" w:hAnsi="Times New Roman" w:cs="Times New Roman"/>
          <w:i/>
          <w:sz w:val="27"/>
          <w:szCs w:val="27"/>
          <w:lang w:val="pt-BR"/>
        </w:rPr>
        <w:t>Cơ quan đạt chuẩn văn hóa</w:t>
      </w:r>
      <w:r w:rsidRPr="00B500D4">
        <w:rPr>
          <w:rFonts w:ascii="Times New Roman" w:eastAsia="Times New Roman" w:hAnsi="Times New Roman" w:cs="Times New Roman"/>
          <w:sz w:val="27"/>
          <w:szCs w:val="27"/>
          <w:lang w:val="pt-BR"/>
        </w:rPr>
        <w:t>”, “</w:t>
      </w:r>
      <w:r w:rsidRPr="00B500D4">
        <w:rPr>
          <w:rFonts w:ascii="Times New Roman" w:eastAsia="Times New Roman" w:hAnsi="Times New Roman" w:cs="Times New Roman"/>
          <w:i/>
          <w:sz w:val="27"/>
          <w:szCs w:val="27"/>
          <w:lang w:val="pt-BR"/>
        </w:rPr>
        <w:t>Giữ gìn vệ sinh môi trường, nếp sống văn hóa văn minh nơi công sở</w:t>
      </w:r>
      <w:r w:rsidRPr="00B500D4">
        <w:rPr>
          <w:rFonts w:ascii="Times New Roman" w:eastAsia="Times New Roman" w:hAnsi="Times New Roman" w:cs="Times New Roman"/>
          <w:sz w:val="27"/>
          <w:szCs w:val="27"/>
          <w:lang w:val="pt-BR"/>
        </w:rPr>
        <w:t>”, “</w:t>
      </w:r>
      <w:r w:rsidRPr="00B500D4">
        <w:rPr>
          <w:rFonts w:ascii="Times New Roman" w:eastAsia="Times New Roman" w:hAnsi="Times New Roman" w:cs="Times New Roman"/>
          <w:i/>
          <w:sz w:val="27"/>
          <w:szCs w:val="27"/>
          <w:lang w:val="pt-BR"/>
        </w:rPr>
        <w:t>Ngày làm việc 8 giờ vàng ngọc</w:t>
      </w:r>
      <w:r w:rsidRPr="00B500D4">
        <w:rPr>
          <w:rFonts w:ascii="Times New Roman" w:eastAsia="Times New Roman" w:hAnsi="Times New Roman" w:cs="Times New Roman"/>
          <w:sz w:val="27"/>
          <w:szCs w:val="27"/>
          <w:lang w:val="pt-BR"/>
        </w:rPr>
        <w:t>”</w:t>
      </w:r>
      <w:r w:rsidRPr="00B500D4">
        <w:rPr>
          <w:rFonts w:ascii="Times New Roman" w:eastAsia="Times New Roman" w:hAnsi="Times New Roman" w:cs="Times New Roman"/>
          <w:i/>
          <w:sz w:val="27"/>
          <w:szCs w:val="27"/>
          <w:lang w:val="pt-BR"/>
        </w:rPr>
        <w:t>;</w:t>
      </w:r>
      <w:r w:rsidRPr="00B500D4">
        <w:rPr>
          <w:rFonts w:ascii="Times New Roman" w:eastAsia="Times New Roman" w:hAnsi="Times New Roman" w:cs="Times New Roman"/>
          <w:sz w:val="27"/>
          <w:szCs w:val="27"/>
          <w:lang w:val="pt-BR"/>
        </w:rPr>
        <w:t xml:space="preserve"> học tập tư tưởng và tấm gương đạo đức Hồ Chí Minh…</w:t>
      </w:r>
    </w:p>
    <w:p w:rsidR="00AB7F06" w:rsidRPr="00B500D4" w:rsidRDefault="00AB7F06" w:rsidP="00AB7F06">
      <w:pPr>
        <w:spacing w:before="120" w:after="0" w:line="240" w:lineRule="auto"/>
        <w:ind w:firstLine="426"/>
        <w:jc w:val="both"/>
        <w:rPr>
          <w:rFonts w:ascii="Times New Roman" w:eastAsia="Times New Roman" w:hAnsi="Times New Roman" w:cs="Times New Roman"/>
          <w:sz w:val="27"/>
          <w:szCs w:val="27"/>
          <w:lang w:val="pt-BR"/>
        </w:rPr>
      </w:pPr>
      <w:r w:rsidRPr="00B500D4">
        <w:rPr>
          <w:rFonts w:ascii="Times New Roman" w:eastAsia="Times New Roman" w:hAnsi="Times New Roman" w:cs="Times New Roman"/>
          <w:sz w:val="27"/>
          <w:szCs w:val="27"/>
          <w:lang w:val="pt-BR"/>
        </w:rPr>
        <w:t xml:space="preserve">- Công tác </w:t>
      </w:r>
      <w:r w:rsidR="003B2188">
        <w:rPr>
          <w:rFonts w:ascii="Times New Roman" w:eastAsia="Times New Roman" w:hAnsi="Times New Roman" w:cs="Times New Roman"/>
          <w:sz w:val="27"/>
          <w:szCs w:val="27"/>
          <w:lang w:val="pt-BR"/>
        </w:rPr>
        <w:t xml:space="preserve">chăm lo </w:t>
      </w:r>
      <w:r w:rsidRPr="00B500D4">
        <w:rPr>
          <w:rFonts w:ascii="Times New Roman" w:eastAsia="Times New Roman" w:hAnsi="Times New Roman" w:cs="Times New Roman"/>
          <w:sz w:val="27"/>
          <w:szCs w:val="27"/>
          <w:lang w:val="pt-BR"/>
        </w:rPr>
        <w:t>đời sống</w:t>
      </w:r>
      <w:r w:rsidR="003B2188">
        <w:rPr>
          <w:rFonts w:ascii="Times New Roman" w:eastAsia="Times New Roman" w:hAnsi="Times New Roman" w:cs="Times New Roman"/>
          <w:sz w:val="27"/>
          <w:szCs w:val="27"/>
          <w:lang w:val="pt-BR"/>
        </w:rPr>
        <w:t xml:space="preserve"> vật chất và tinh thần</w:t>
      </w:r>
      <w:r w:rsidRPr="00B500D4">
        <w:rPr>
          <w:rFonts w:ascii="Times New Roman" w:eastAsia="Times New Roman" w:hAnsi="Times New Roman" w:cs="Times New Roman"/>
          <w:sz w:val="27"/>
          <w:szCs w:val="27"/>
          <w:lang w:val="pt-BR"/>
        </w:rPr>
        <w:t xml:space="preserve"> của đoàn viên luôn được Công đoàn chăm l</w:t>
      </w:r>
      <w:r w:rsidR="003B2188">
        <w:rPr>
          <w:rFonts w:ascii="Times New Roman" w:eastAsia="Times New Roman" w:hAnsi="Times New Roman" w:cs="Times New Roman"/>
          <w:sz w:val="27"/>
          <w:szCs w:val="27"/>
          <w:lang w:val="pt-BR"/>
        </w:rPr>
        <w:t>o</w:t>
      </w:r>
      <w:r w:rsidRPr="00B500D4">
        <w:rPr>
          <w:rFonts w:ascii="Times New Roman" w:eastAsia="Times New Roman" w:hAnsi="Times New Roman" w:cs="Times New Roman"/>
          <w:sz w:val="27"/>
          <w:szCs w:val="27"/>
          <w:lang w:val="pt-BR"/>
        </w:rPr>
        <w:t xml:space="preserve"> vào các dịp lễ, tết, các ngày kỷ niệm lớn… Công đoàn đã </w:t>
      </w:r>
      <w:r w:rsidR="0014526A">
        <w:rPr>
          <w:rFonts w:ascii="Times New Roman" w:eastAsia="Times New Roman" w:hAnsi="Times New Roman" w:cs="Times New Roman"/>
          <w:sz w:val="27"/>
          <w:szCs w:val="27"/>
          <w:lang w:val="pt-BR"/>
        </w:rPr>
        <w:t>phối hợp với Văn phòng Học viện</w:t>
      </w:r>
      <w:r w:rsidRPr="00B500D4">
        <w:rPr>
          <w:rFonts w:ascii="Times New Roman" w:eastAsia="Times New Roman" w:hAnsi="Times New Roman" w:cs="Times New Roman"/>
          <w:sz w:val="27"/>
          <w:szCs w:val="27"/>
          <w:lang w:val="pt-BR"/>
        </w:rPr>
        <w:t xml:space="preserve"> để trình Giám đốc </w:t>
      </w:r>
      <w:r w:rsidR="0014526A">
        <w:rPr>
          <w:rFonts w:ascii="Times New Roman" w:eastAsia="Times New Roman" w:hAnsi="Times New Roman" w:cs="Times New Roman"/>
          <w:sz w:val="27"/>
          <w:szCs w:val="27"/>
          <w:lang w:val="pt-BR"/>
        </w:rPr>
        <w:t xml:space="preserve">Học viện </w:t>
      </w:r>
      <w:r w:rsidRPr="00B500D4">
        <w:rPr>
          <w:rFonts w:ascii="Times New Roman" w:eastAsia="Times New Roman" w:hAnsi="Times New Roman" w:cs="Times New Roman"/>
          <w:sz w:val="27"/>
          <w:szCs w:val="27"/>
          <w:lang w:val="pt-BR"/>
        </w:rPr>
        <w:t>xem xét, quyết định phê duyệt quỹ phúc lợi, chi ứng trước thu nhập tăng thêm cho CBCC và LĐHĐ; động viên, khuyến khích người lao động phấn khởi và yên tâm công tác.</w:t>
      </w:r>
    </w:p>
    <w:p w:rsidR="00607663" w:rsidRPr="00B500D4" w:rsidRDefault="00607663" w:rsidP="00607663">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pt-BR"/>
        </w:rPr>
        <w:t xml:space="preserve">- Hoạt động chăm lo của tổ chức Công đoàn đã có </w:t>
      </w:r>
      <w:r w:rsidR="003D10D2">
        <w:rPr>
          <w:rFonts w:asciiTheme="majorHAnsi" w:hAnsiTheme="majorHAnsi" w:cstheme="majorHAnsi"/>
          <w:sz w:val="27"/>
          <w:szCs w:val="27"/>
          <w:lang w:val="pt-BR"/>
        </w:rPr>
        <w:t xml:space="preserve">nhiều </w:t>
      </w:r>
      <w:r w:rsidRPr="00B500D4">
        <w:rPr>
          <w:rFonts w:asciiTheme="majorHAnsi" w:hAnsiTheme="majorHAnsi" w:cstheme="majorHAnsi"/>
          <w:sz w:val="27"/>
          <w:szCs w:val="27"/>
          <w:lang w:val="pt-BR"/>
        </w:rPr>
        <w:t>chuyển biến mạnh với những hoạt động cụ thể, thiết thực, hiệu quả.</w:t>
      </w:r>
    </w:p>
    <w:p w:rsidR="00607663" w:rsidRPr="00B500D4" w:rsidRDefault="003D10D2" w:rsidP="00607663">
      <w:pPr>
        <w:tabs>
          <w:tab w:val="left" w:pos="4111"/>
          <w:tab w:val="left" w:pos="4678"/>
        </w:tabs>
        <w:spacing w:after="0" w:line="340"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Đã có nhiều k</w:t>
      </w:r>
      <w:r w:rsidR="00607663" w:rsidRPr="00B500D4">
        <w:rPr>
          <w:rFonts w:asciiTheme="majorHAnsi" w:hAnsiTheme="majorHAnsi" w:cstheme="majorHAnsi"/>
          <w:sz w:val="27"/>
          <w:szCs w:val="27"/>
          <w:lang w:val="nl-NL"/>
        </w:rPr>
        <w:t xml:space="preserve">ết quả </w:t>
      </w:r>
      <w:r>
        <w:rPr>
          <w:rFonts w:asciiTheme="majorHAnsi" w:hAnsiTheme="majorHAnsi" w:cstheme="majorHAnsi"/>
          <w:sz w:val="27"/>
          <w:szCs w:val="27"/>
          <w:lang w:val="nl-NL"/>
        </w:rPr>
        <w:t>tích cực</w:t>
      </w:r>
      <w:r w:rsidR="008A4767">
        <w:rPr>
          <w:rFonts w:asciiTheme="majorHAnsi" w:hAnsiTheme="majorHAnsi" w:cstheme="majorHAnsi"/>
          <w:sz w:val="27"/>
          <w:szCs w:val="27"/>
          <w:lang w:val="nl-NL"/>
        </w:rPr>
        <w:t xml:space="preserve"> và ổn định</w:t>
      </w:r>
      <w:r>
        <w:rPr>
          <w:rFonts w:asciiTheme="majorHAnsi" w:hAnsiTheme="majorHAnsi" w:cstheme="majorHAnsi"/>
          <w:sz w:val="27"/>
          <w:szCs w:val="27"/>
          <w:lang w:val="nl-NL"/>
        </w:rPr>
        <w:t xml:space="preserve"> trong </w:t>
      </w:r>
      <w:r w:rsidR="00607663" w:rsidRPr="00B500D4">
        <w:rPr>
          <w:rFonts w:asciiTheme="majorHAnsi" w:hAnsiTheme="majorHAnsi" w:cstheme="majorHAnsi"/>
          <w:sz w:val="27"/>
          <w:szCs w:val="27"/>
          <w:lang w:val="nl-NL"/>
        </w:rPr>
        <w:t xml:space="preserve">công tác chăm lo đời sống, vật chất, tinh thần </w:t>
      </w:r>
      <w:r w:rsidR="008A4767">
        <w:rPr>
          <w:rFonts w:asciiTheme="majorHAnsi" w:hAnsiTheme="majorHAnsi" w:cstheme="majorHAnsi"/>
          <w:sz w:val="27"/>
          <w:szCs w:val="27"/>
          <w:lang w:val="nl-NL"/>
        </w:rPr>
        <w:t>cho CBVC, đoàn viên công đoàn</w:t>
      </w:r>
      <w:r w:rsidR="00607663" w:rsidRPr="00B500D4">
        <w:rPr>
          <w:rFonts w:asciiTheme="majorHAnsi" w:hAnsiTheme="majorHAnsi" w:cstheme="majorHAnsi"/>
          <w:sz w:val="27"/>
          <w:szCs w:val="27"/>
          <w:lang w:val="nl-NL"/>
        </w:rPr>
        <w:t xml:space="preserve">, cố gắng duy trì </w:t>
      </w:r>
      <w:r w:rsidR="008A4767">
        <w:rPr>
          <w:rFonts w:asciiTheme="majorHAnsi" w:hAnsiTheme="majorHAnsi" w:cstheme="majorHAnsi"/>
          <w:sz w:val="27"/>
          <w:szCs w:val="27"/>
          <w:lang w:val="nl-NL"/>
        </w:rPr>
        <w:t xml:space="preserve">định mức </w:t>
      </w:r>
      <w:r w:rsidR="00607663" w:rsidRPr="00B500D4">
        <w:rPr>
          <w:rFonts w:asciiTheme="majorHAnsi" w:hAnsiTheme="majorHAnsi" w:cstheme="majorHAnsi"/>
          <w:sz w:val="27"/>
          <w:szCs w:val="27"/>
          <w:lang w:val="nl-NL"/>
        </w:rPr>
        <w:t>trong điều kiện Học viện còn gặp nhiề</w:t>
      </w:r>
      <w:r w:rsidR="0014526A">
        <w:rPr>
          <w:rFonts w:asciiTheme="majorHAnsi" w:hAnsiTheme="majorHAnsi" w:cstheme="majorHAnsi"/>
          <w:sz w:val="27"/>
          <w:szCs w:val="27"/>
          <w:lang w:val="nl-NL"/>
        </w:rPr>
        <w:t>u khó khăn.Tuy nhiên, cũng có những thời điểm h</w:t>
      </w:r>
      <w:r w:rsidR="00607663" w:rsidRPr="00B500D4">
        <w:rPr>
          <w:rFonts w:asciiTheme="majorHAnsi" w:hAnsiTheme="majorHAnsi" w:cstheme="majorHAnsi"/>
          <w:sz w:val="27"/>
          <w:szCs w:val="27"/>
          <w:lang w:val="nl-NL"/>
        </w:rPr>
        <w:t>oạt động chăm lo cho đoàn viên, CBCCVC,LĐ chưa tạo được chuyển biến đồng bộ trong các cấp công đoàn.</w:t>
      </w:r>
    </w:p>
    <w:p w:rsidR="00607663" w:rsidRPr="00B500D4" w:rsidRDefault="00607663" w:rsidP="00607663">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Thông qua các tổ công đoàn, tổ nữ công, thực hiện kịp thời các chế độ cho người lao động theo đúng quy định trong Quy chế</w:t>
      </w:r>
      <w:r w:rsidR="00F82701">
        <w:rPr>
          <w:rFonts w:asciiTheme="majorHAnsi" w:hAnsiTheme="majorHAnsi" w:cstheme="majorHAnsi"/>
          <w:sz w:val="27"/>
          <w:szCs w:val="27"/>
          <w:lang w:val="nl-NL"/>
        </w:rPr>
        <w:t xml:space="preserve"> C</w:t>
      </w:r>
      <w:r w:rsidRPr="00B500D4">
        <w:rPr>
          <w:rFonts w:asciiTheme="majorHAnsi" w:hAnsiTheme="majorHAnsi" w:cstheme="majorHAnsi"/>
          <w:sz w:val="27"/>
          <w:szCs w:val="27"/>
          <w:lang w:val="nl-NL"/>
        </w:rPr>
        <w:t xml:space="preserve">ông đoàn Học viện như hiếu, hỷ, hưu trí, </w:t>
      </w:r>
      <w:r w:rsidRPr="00B500D4">
        <w:rPr>
          <w:rFonts w:asciiTheme="majorHAnsi" w:hAnsiTheme="majorHAnsi" w:cstheme="majorHAnsi"/>
          <w:sz w:val="27"/>
          <w:szCs w:val="27"/>
          <w:lang w:val="nl-NL"/>
        </w:rPr>
        <w:lastRenderedPageBreak/>
        <w:t>trợ cấp khó khăn và hỗ trợ đợt xuất; thăm hỏi cán bộ, thân nhân người lao động khi gặp rủi ro như ốm đau, tai nạn, bệnh trọng…</w:t>
      </w:r>
    </w:p>
    <w:p w:rsidR="00AB7F06" w:rsidRPr="00B500D4" w:rsidRDefault="0014526A" w:rsidP="00AB7F06">
      <w:pPr>
        <w:spacing w:before="120" w:after="0" w:line="240" w:lineRule="auto"/>
        <w:ind w:firstLine="426"/>
        <w:jc w:val="both"/>
        <w:rPr>
          <w:rFonts w:ascii="Times New Roman" w:eastAsia="Times New Roman" w:hAnsi="Times New Roman" w:cs="Times New Roman"/>
          <w:sz w:val="27"/>
          <w:szCs w:val="27"/>
          <w:lang w:val="pt-BR"/>
        </w:rPr>
      </w:pPr>
      <w:r>
        <w:rPr>
          <w:rFonts w:ascii="Times New Roman" w:eastAsia="Times New Roman" w:hAnsi="Times New Roman" w:cs="Times New Roman"/>
          <w:sz w:val="27"/>
          <w:szCs w:val="27"/>
          <w:lang w:val="pt-BR"/>
        </w:rPr>
        <w:t>- Trong t</w:t>
      </w:r>
      <w:r w:rsidR="00AB7F06" w:rsidRPr="00B500D4">
        <w:rPr>
          <w:rFonts w:ascii="Times New Roman" w:eastAsia="Times New Roman" w:hAnsi="Times New Roman" w:cs="Times New Roman"/>
          <w:sz w:val="27"/>
          <w:szCs w:val="27"/>
          <w:lang w:val="pt-BR"/>
        </w:rPr>
        <w:t>háng 5/2016 Công đoàn Học viện Hành chính Quốc gia đã cử đ/c Bùi Đức Minh - Ủy viên BCHCĐ Học viện, Bí Thư Đoàn Thanh niên Học viện đến trao tận tay cho các chiến sĩ Hải đảo với số tiền: 34.500.000đ.</w:t>
      </w:r>
    </w:p>
    <w:p w:rsidR="00AB7F06" w:rsidRPr="00B500D4" w:rsidRDefault="00AB7F06" w:rsidP="00AB7F06">
      <w:pPr>
        <w:spacing w:before="120" w:after="0" w:line="240" w:lineRule="auto"/>
        <w:ind w:firstLine="426"/>
        <w:jc w:val="both"/>
        <w:rPr>
          <w:rFonts w:ascii="Times New Roman" w:eastAsia="Times New Roman" w:hAnsi="Times New Roman" w:cs="Times New Roman"/>
          <w:sz w:val="27"/>
          <w:szCs w:val="27"/>
          <w:lang w:val="pt-BR"/>
        </w:rPr>
      </w:pPr>
      <w:r w:rsidRPr="00B500D4">
        <w:rPr>
          <w:rFonts w:ascii="Times New Roman" w:eastAsia="Times New Roman" w:hAnsi="Times New Roman" w:cs="Times New Roman"/>
          <w:sz w:val="27"/>
          <w:szCs w:val="27"/>
          <w:lang w:val="pt-BR"/>
        </w:rPr>
        <w:t xml:space="preserve">- Phối hợp với Ban Vì sự tiến bộ phụ nữ, Công đoàn Học viện, Ban </w:t>
      </w:r>
      <w:r w:rsidR="0014526A">
        <w:rPr>
          <w:rFonts w:ascii="Times New Roman" w:eastAsia="Times New Roman" w:hAnsi="Times New Roman" w:cs="Times New Roman"/>
          <w:sz w:val="27"/>
          <w:szCs w:val="27"/>
          <w:lang w:val="pt-BR"/>
        </w:rPr>
        <w:t>Nữ công Học viện tháng 8/2016</w:t>
      </w:r>
      <w:r w:rsidRPr="00B500D4">
        <w:rPr>
          <w:rFonts w:ascii="Times New Roman" w:eastAsia="Times New Roman" w:hAnsi="Times New Roman" w:cs="Times New Roman"/>
          <w:sz w:val="27"/>
          <w:szCs w:val="27"/>
          <w:lang w:val="pt-BR"/>
        </w:rPr>
        <w:t xml:space="preserve"> đã tổ chức thành c</w:t>
      </w:r>
      <w:r w:rsidR="0014526A">
        <w:rPr>
          <w:rFonts w:ascii="Times New Roman" w:eastAsia="Times New Roman" w:hAnsi="Times New Roman" w:cs="Times New Roman"/>
          <w:sz w:val="27"/>
          <w:szCs w:val="27"/>
          <w:lang w:val="pt-BR"/>
        </w:rPr>
        <w:t>ông Hội nghị Công tác Công đoàn</w:t>
      </w:r>
      <w:r w:rsidRPr="00B500D4">
        <w:rPr>
          <w:rFonts w:ascii="Times New Roman" w:eastAsia="Times New Roman" w:hAnsi="Times New Roman" w:cs="Times New Roman"/>
          <w:sz w:val="27"/>
          <w:szCs w:val="27"/>
          <w:lang w:val="pt-BR"/>
        </w:rPr>
        <w:t>, Nữ công 6 tháng đầu năm và công tác Bình đẳng giới tại Học viện Hành chính Cơ sở Thành phố Hồ Chí Minh.</w:t>
      </w:r>
    </w:p>
    <w:p w:rsidR="00AB7F06" w:rsidRPr="00B500D4" w:rsidRDefault="00AB7F06" w:rsidP="00AB7F06">
      <w:pPr>
        <w:spacing w:before="120" w:after="0" w:line="240" w:lineRule="auto"/>
        <w:ind w:firstLine="426"/>
        <w:jc w:val="both"/>
        <w:rPr>
          <w:rFonts w:ascii="Times New Roman" w:eastAsia="Times New Roman" w:hAnsi="Times New Roman" w:cs="Times New Roman"/>
          <w:spacing w:val="-4"/>
          <w:sz w:val="27"/>
          <w:szCs w:val="27"/>
          <w:lang w:val="pt-BR"/>
        </w:rPr>
      </w:pPr>
      <w:r w:rsidRPr="00B500D4">
        <w:rPr>
          <w:rFonts w:ascii="Times New Roman" w:eastAsia="Times New Roman" w:hAnsi="Times New Roman" w:cs="Times New Roman"/>
          <w:spacing w:val="-4"/>
          <w:sz w:val="27"/>
          <w:szCs w:val="27"/>
          <w:lang w:val="pt-BR"/>
        </w:rPr>
        <w:t xml:space="preserve">- Tham gia nhiều hoạt động với Công đoàn Bộ </w:t>
      </w:r>
      <w:r w:rsidR="0014526A">
        <w:rPr>
          <w:rFonts w:ascii="Times New Roman" w:eastAsia="Times New Roman" w:hAnsi="Times New Roman" w:cs="Times New Roman"/>
          <w:spacing w:val="-4"/>
          <w:sz w:val="27"/>
          <w:szCs w:val="27"/>
          <w:lang w:val="pt-BR"/>
        </w:rPr>
        <w:t>Nội vụ như biểu diễn Văn nghệ, t</w:t>
      </w:r>
      <w:r w:rsidRPr="00B500D4">
        <w:rPr>
          <w:rFonts w:ascii="Times New Roman" w:eastAsia="Times New Roman" w:hAnsi="Times New Roman" w:cs="Times New Roman"/>
          <w:spacing w:val="-4"/>
          <w:sz w:val="27"/>
          <w:szCs w:val="27"/>
          <w:lang w:val="pt-BR"/>
        </w:rPr>
        <w:t xml:space="preserve">ham gia cuộc thi “Vận động người thân không khói thuốc lá” được giải ba toàn đoàn, tham gia quyên góp ủng hộ các quỹ xã hội từ thiện. </w:t>
      </w:r>
    </w:p>
    <w:p w:rsidR="00AB7F06" w:rsidRDefault="00AB7F06" w:rsidP="00AB7F06">
      <w:pPr>
        <w:spacing w:before="120" w:after="0" w:line="240" w:lineRule="auto"/>
        <w:ind w:firstLine="399"/>
        <w:jc w:val="both"/>
        <w:rPr>
          <w:rFonts w:ascii="Times New Roman" w:eastAsia="Times New Roman" w:hAnsi="Times New Roman" w:cs="Times New Roman"/>
          <w:sz w:val="27"/>
          <w:szCs w:val="27"/>
          <w:lang w:val="pt-BR"/>
        </w:rPr>
      </w:pPr>
      <w:r w:rsidRPr="00B500D4">
        <w:rPr>
          <w:rFonts w:ascii="Times New Roman" w:eastAsia="Times New Roman" w:hAnsi="Times New Roman" w:cs="Times New Roman"/>
          <w:sz w:val="27"/>
          <w:szCs w:val="27"/>
          <w:lang w:val="pt-BR"/>
        </w:rPr>
        <w:t>- BCHCĐ đã tuyên truyền, quán triệt, triển khai đến công đoàn cơ sở, phổ biến đến đoàn viên các văn bản hướng dẫn của Công đoàn cấp trên về các hoạt động như: tham gia quyên góp, ủng hộ 1 ngày lương với các Quỹ Xã hội Từ thiện năm 2016 nh</w:t>
      </w:r>
      <w:r w:rsidR="0014526A">
        <w:rPr>
          <w:rFonts w:ascii="Times New Roman" w:eastAsia="Times New Roman" w:hAnsi="Times New Roman" w:cs="Times New Roman"/>
          <w:sz w:val="27"/>
          <w:szCs w:val="27"/>
          <w:lang w:val="pt-BR"/>
        </w:rPr>
        <w:t>ư: Đền ơn Đáp nghĩa, Vì Trường Sa-Hoàng S</w:t>
      </w:r>
      <w:r w:rsidRPr="00B500D4">
        <w:rPr>
          <w:rFonts w:ascii="Times New Roman" w:eastAsia="Times New Roman" w:hAnsi="Times New Roman" w:cs="Times New Roman"/>
          <w:sz w:val="27"/>
          <w:szCs w:val="27"/>
          <w:lang w:val="pt-BR"/>
        </w:rPr>
        <w:t>a, Vì Miền Trung, Vì Người nghèo...</w:t>
      </w:r>
    </w:p>
    <w:p w:rsidR="00AB4995" w:rsidRDefault="00B53E96" w:rsidP="00AB7F06">
      <w:pPr>
        <w:spacing w:before="120" w:after="0" w:line="240" w:lineRule="auto"/>
        <w:ind w:firstLine="399"/>
        <w:jc w:val="both"/>
        <w:rPr>
          <w:rFonts w:ascii="Times New Roman" w:eastAsia="Times New Roman" w:hAnsi="Times New Roman" w:cs="Times New Roman"/>
          <w:b/>
          <w:i/>
          <w:sz w:val="27"/>
          <w:szCs w:val="27"/>
          <w:lang w:val="pt-BR"/>
        </w:rPr>
      </w:pPr>
      <w:r>
        <w:rPr>
          <w:rFonts w:ascii="Times New Roman" w:eastAsia="Times New Roman" w:hAnsi="Times New Roman" w:cs="Times New Roman"/>
          <w:b/>
          <w:i/>
          <w:sz w:val="27"/>
          <w:szCs w:val="27"/>
          <w:lang w:val="pt-BR"/>
        </w:rPr>
        <w:t>1.1.2. Một số k</w:t>
      </w:r>
      <w:r w:rsidR="00AB4995" w:rsidRPr="00AB4995">
        <w:rPr>
          <w:rFonts w:ascii="Times New Roman" w:eastAsia="Times New Roman" w:hAnsi="Times New Roman" w:cs="Times New Roman"/>
          <w:b/>
          <w:i/>
          <w:sz w:val="27"/>
          <w:szCs w:val="27"/>
          <w:lang w:val="pt-BR"/>
        </w:rPr>
        <w:t>ết quả hoạt động cụ thể:</w:t>
      </w:r>
    </w:p>
    <w:p w:rsidR="006E5A3E" w:rsidRDefault="006E5A3E" w:rsidP="00AB7F06">
      <w:pPr>
        <w:spacing w:before="120" w:after="0" w:line="240" w:lineRule="auto"/>
        <w:ind w:firstLine="399"/>
        <w:jc w:val="both"/>
        <w:rPr>
          <w:rFonts w:ascii="Times New Roman" w:eastAsia="Times New Roman" w:hAnsi="Times New Roman" w:cs="Times New Roman"/>
          <w:b/>
          <w:i/>
          <w:sz w:val="27"/>
          <w:szCs w:val="27"/>
          <w:lang w:val="pt-BR"/>
        </w:rPr>
      </w:pPr>
      <w:r>
        <w:rPr>
          <w:rFonts w:ascii="Times New Roman" w:eastAsia="Times New Roman" w:hAnsi="Times New Roman" w:cs="Times New Roman"/>
          <w:b/>
          <w:i/>
          <w:sz w:val="27"/>
          <w:szCs w:val="27"/>
          <w:lang w:val="pt-BR"/>
        </w:rPr>
        <w:t>(1) Thực hiện nhiệm vụ đại diện và bảo vệ quyền và lợi ích hợp pháp của đoàn viên và người lao động:</w:t>
      </w:r>
    </w:p>
    <w:p w:rsidR="008019FA" w:rsidRDefault="008019FA" w:rsidP="008019F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Công đoàn Học viện và các Công đoàn trực thuộc tích cực và chủ động tham gia xây dựng các chế độ, chính sách liên quan trực tiếp đến quyền, lợi ích của nhà giáo và lao động. Tăng cường kiểm tra, giám sát việc thực hiện chế độ, chính sách theo quy định của pháp luật; thực hiện tốt vai trò đại diện, bảo vệ quyền, lợi ích hợp pháp chính đáng của cán bộ, nhà giáo và người lao động. </w:t>
      </w:r>
    </w:p>
    <w:p w:rsidR="008019FA" w:rsidRPr="00B500D4" w:rsidRDefault="008019FA" w:rsidP="008019F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Phối hợp chặt chẽ với chính quyền các cấp tham gia sắp xếp, đổi mới và nâng cao hiệu quả công tác giảng dạy và quản lý; thực hiện quy chế dân chủ cơ sở, tham gia tổ chức Hội nghị cán bộ, công chức, viên chức hằng năm.</w:t>
      </w:r>
    </w:p>
    <w:p w:rsidR="008019FA" w:rsidRPr="00B500D4" w:rsidRDefault="008019FA" w:rsidP="008019F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Tích cực tham gia thực hiện Chương trình Quốc gia về an toàn lao động, vệ sinh lao động và Luật về an toàn giao thông, bảo vệ môi trường, phòng chống các tệ nạn xã hội trong Học viện. Đẩy mạnh và thực hiện tốt các hoạt động đền ơn, đáp nghĩa; các hoạt động xã hội, nhân đạo, từ thiện, tương thân, tương ái trong đội ngũ cán bộ, nhà giáo, người lao động và trong xã hội. </w:t>
      </w:r>
    </w:p>
    <w:p w:rsidR="008019FA" w:rsidRDefault="008019FA" w:rsidP="00AB7F06">
      <w:pPr>
        <w:spacing w:before="120" w:after="0" w:line="240" w:lineRule="auto"/>
        <w:ind w:firstLine="399"/>
        <w:jc w:val="both"/>
        <w:rPr>
          <w:rFonts w:ascii="Times New Roman" w:eastAsia="Times New Roman" w:hAnsi="Times New Roman" w:cs="Times New Roman"/>
          <w:b/>
          <w:i/>
          <w:sz w:val="27"/>
          <w:szCs w:val="27"/>
          <w:lang w:val="pt-BR"/>
        </w:rPr>
      </w:pPr>
      <w:r w:rsidRPr="008019FA">
        <w:rPr>
          <w:rFonts w:ascii="Times New Roman" w:eastAsia="Times New Roman" w:hAnsi="Times New Roman" w:cs="Times New Roman"/>
          <w:b/>
          <w:i/>
          <w:sz w:val="27"/>
          <w:szCs w:val="27"/>
          <w:lang w:val="pt-BR"/>
        </w:rPr>
        <w:t>(2) Đổi mới và nâng cao hiệu quả các phong trào thi đua, góp phần tích cực vào hoàn thành nhiệm vụ chính trị của Học viện:</w:t>
      </w:r>
    </w:p>
    <w:p w:rsidR="00014FE0" w:rsidRDefault="00014FE0" w:rsidP="00AB7F06">
      <w:pPr>
        <w:spacing w:before="120" w:after="0" w:line="240" w:lineRule="auto"/>
        <w:ind w:firstLine="399"/>
        <w:jc w:val="both"/>
        <w:rPr>
          <w:rFonts w:ascii="Times New Roman" w:eastAsia="Times New Roman" w:hAnsi="Times New Roman" w:cs="Times New Roman"/>
          <w:sz w:val="27"/>
          <w:szCs w:val="27"/>
          <w:lang w:val="pt-BR"/>
        </w:rPr>
      </w:pPr>
      <w:r>
        <w:rPr>
          <w:rFonts w:ascii="Times New Roman" w:eastAsia="Times New Roman" w:hAnsi="Times New Roman" w:cs="Times New Roman"/>
          <w:sz w:val="27"/>
          <w:szCs w:val="27"/>
          <w:lang w:val="pt-BR"/>
        </w:rPr>
        <w:t>Trên cơ sở các phong trào thi đua do Công đoàn cấp trên, của Học viện Hành chính Quốc gia và của Công đoàn Học viện phát động, các tổ chức Công đoàn trong toàn hệ thống đã chủ động đổi mới, sáng tạo và nâng cao chất lượng các hoạt động thi đua nhằm nâng cao chất lượng và hoàn thành tốt nhiệm vụ chính trị được giao phó, với các kết quả cụ thể:</w:t>
      </w:r>
    </w:p>
    <w:p w:rsidR="00014FE0" w:rsidRPr="00B500D4" w:rsidRDefault="00014FE0" w:rsidP="00014FE0">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MX"/>
        </w:rPr>
        <w:t>- Các phong trào thi đua do Công đoàn tổ chức phát động đã thu hút đông đảo đoàn viên, người lao động tham gia hưởng ứng, từng bước được nâng cao chất lượng, góp phần quan trọng vào thành tựu chung về kinh tế - xã hội của đất nước.</w:t>
      </w:r>
    </w:p>
    <w:p w:rsidR="00014FE0" w:rsidRPr="00B500D4" w:rsidRDefault="00014FE0" w:rsidP="00014FE0">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lastRenderedPageBreak/>
        <w:t xml:space="preserve">- Phát động, tổ chức và chỉ đạo thực hiện các phong trào thi đua chào mừng Đại hội thi đua yêu nước, Đại hội thi đua yêu nước toàn quốc lần thứ IX; chào mừng Đại hội Đảng các cấp, tiến tới Đại hội đại biểu toàn quốc lần thứ XII của Đảng, chào mừng cuộc bầu cử đại biểu Quốc hội khóa XIV và Hội đồng nhân dân các cấp nhiệm kỳ 2016 - 2021. Cụ thể hoá nội dung thực hiện phong trào thi đua "Dạy tốt, học tốt" cho phù hợp với thực tiễn giáo dục, đào tạo trong giai đoạn hiện nay. </w:t>
      </w:r>
    </w:p>
    <w:p w:rsidR="00014FE0" w:rsidRPr="00B500D4" w:rsidRDefault="00014FE0" w:rsidP="00014FE0">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Tiếp tục thực hiện Chỉ thị số 03-CT/TW của Bộ Chính trị về tiếp tục đẩy mạnh việc học tập và làm theo tấm gương đạo đức Hồ Chí Minh theo chủ đề hàng năm;tiếp tục thực hiện có chiều sâu cuộc vận động </w:t>
      </w:r>
      <w:r w:rsidRPr="00B500D4">
        <w:rPr>
          <w:rFonts w:asciiTheme="majorHAnsi" w:hAnsiTheme="majorHAnsi" w:cstheme="majorHAnsi"/>
          <w:i/>
          <w:sz w:val="27"/>
          <w:szCs w:val="27"/>
          <w:lang w:val="nl-NL"/>
        </w:rPr>
        <w:t>"Mỗi thầy, cô giáo là một tấm gương đạo đức, tự học và sáng tạo</w:t>
      </w:r>
      <w:r w:rsidRPr="00B500D4">
        <w:rPr>
          <w:rFonts w:asciiTheme="majorHAnsi" w:hAnsiTheme="majorHAnsi" w:cstheme="majorHAnsi"/>
          <w:sz w:val="27"/>
          <w:szCs w:val="27"/>
          <w:lang w:val="nl-NL"/>
        </w:rPr>
        <w:t xml:space="preserve">", lồng ghép với việc thực hiện các cuộc vận động </w:t>
      </w:r>
      <w:r w:rsidRPr="00B500D4">
        <w:rPr>
          <w:rFonts w:asciiTheme="majorHAnsi" w:hAnsiTheme="majorHAnsi" w:cstheme="majorHAnsi"/>
          <w:i/>
          <w:sz w:val="27"/>
          <w:szCs w:val="27"/>
          <w:lang w:val="nl-NL"/>
        </w:rPr>
        <w:t>"Dân chủ - Kỷ cương - Tình thương - Trách nhiệm"</w:t>
      </w:r>
      <w:r w:rsidRPr="00B500D4">
        <w:rPr>
          <w:rFonts w:asciiTheme="majorHAnsi" w:hAnsiTheme="majorHAnsi" w:cstheme="majorHAnsi"/>
          <w:sz w:val="27"/>
          <w:szCs w:val="27"/>
          <w:lang w:val="nl-NL"/>
        </w:rPr>
        <w:t xml:space="preserve"> và cuộc vận động </w:t>
      </w:r>
      <w:r w:rsidRPr="00B500D4">
        <w:rPr>
          <w:rFonts w:asciiTheme="majorHAnsi" w:hAnsiTheme="majorHAnsi" w:cstheme="majorHAnsi"/>
          <w:i/>
          <w:sz w:val="27"/>
          <w:szCs w:val="27"/>
          <w:lang w:val="nl-NL"/>
        </w:rPr>
        <w:t>"Hỗ trợ giáo dục miền núi, vùng sâu, vùng xa" giai đoạn 2015 – 2020”</w:t>
      </w:r>
      <w:r w:rsidR="0014526A">
        <w:rPr>
          <w:rFonts w:asciiTheme="majorHAnsi" w:hAnsiTheme="majorHAnsi" w:cstheme="majorHAnsi"/>
          <w:i/>
          <w:sz w:val="27"/>
          <w:szCs w:val="27"/>
          <w:lang w:val="nl-NL"/>
        </w:rPr>
        <w:t>v</w:t>
      </w:r>
      <w:r w:rsidRPr="00B500D4">
        <w:rPr>
          <w:rFonts w:asciiTheme="majorHAnsi" w:hAnsiTheme="majorHAnsi" w:cstheme="majorHAnsi"/>
          <w:sz w:val="27"/>
          <w:szCs w:val="27"/>
          <w:lang w:val="nl-NL"/>
        </w:rPr>
        <w:t>.</w:t>
      </w:r>
      <w:r w:rsidR="0014526A">
        <w:rPr>
          <w:rFonts w:asciiTheme="majorHAnsi" w:hAnsiTheme="majorHAnsi" w:cstheme="majorHAnsi"/>
          <w:sz w:val="27"/>
          <w:szCs w:val="27"/>
          <w:lang w:val="nl-NL"/>
        </w:rPr>
        <w:t>v...</w:t>
      </w:r>
      <w:r w:rsidRPr="00B500D4">
        <w:rPr>
          <w:rFonts w:asciiTheme="majorHAnsi" w:hAnsiTheme="majorHAnsi" w:cstheme="majorHAnsi"/>
          <w:sz w:val="27"/>
          <w:szCs w:val="27"/>
          <w:lang w:val="nl-NL"/>
        </w:rPr>
        <w:t xml:space="preserve"> </w:t>
      </w:r>
    </w:p>
    <w:p w:rsidR="00014FE0" w:rsidRPr="00B500D4" w:rsidRDefault="00014FE0" w:rsidP="00014FE0">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Phối hợp với các cấp chính quyền thường xuyên tổ chức kiểm tra, đánh giá, sơ kết, tổng kết các phong trào thi đua và các cuộc vận động, phát hiện, biểu dương, nhân rộng các tập thể, cá nhân điển hình tiên tiến, rút ra bài học kinh nghiệm để tổ chức chỉ đạo, thực hiện phong trào thi đua, các cuộc vận động ngày càng tốt hơn.</w:t>
      </w:r>
    </w:p>
    <w:p w:rsidR="00014FE0" w:rsidRDefault="00014FE0" w:rsidP="00014FE0">
      <w:pPr>
        <w:tabs>
          <w:tab w:val="left" w:pos="4111"/>
          <w:tab w:val="left" w:pos="4678"/>
        </w:tabs>
        <w:spacing w:after="0" w:line="340"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xml:space="preserve">- </w:t>
      </w:r>
      <w:r w:rsidRPr="00B500D4">
        <w:rPr>
          <w:rFonts w:asciiTheme="majorHAnsi" w:hAnsiTheme="majorHAnsi" w:cstheme="majorHAnsi"/>
          <w:sz w:val="27"/>
          <w:szCs w:val="27"/>
          <w:lang w:val="nl-NL"/>
        </w:rPr>
        <w:t>Tích cực vận động cán bộ, đoàn viên ra sức học tập, rèn luyện, công tác tốt, nghiên cứu khoa học góp phần nâng cao chất lượng đội ngũ cán bộ, thực hiện thắng lợi Nghị quyết Đại hội Đảng bộ Học viện Hành chính Quốc gia lần thứ X, nhiệm kỳ 2015-2020.</w:t>
      </w:r>
    </w:p>
    <w:p w:rsidR="00014FE0" w:rsidRDefault="00014FE0" w:rsidP="00014FE0">
      <w:pPr>
        <w:tabs>
          <w:tab w:val="left" w:pos="4111"/>
          <w:tab w:val="left" w:pos="4678"/>
        </w:tabs>
        <w:spacing w:after="0" w:line="340" w:lineRule="exact"/>
        <w:ind w:firstLine="426"/>
        <w:jc w:val="both"/>
        <w:rPr>
          <w:rFonts w:asciiTheme="majorHAnsi" w:hAnsiTheme="majorHAnsi" w:cstheme="majorHAnsi"/>
          <w:b/>
          <w:i/>
          <w:sz w:val="27"/>
          <w:szCs w:val="27"/>
          <w:lang w:val="nl-NL"/>
        </w:rPr>
      </w:pPr>
      <w:r w:rsidRPr="00014FE0">
        <w:rPr>
          <w:rFonts w:asciiTheme="majorHAnsi" w:hAnsiTheme="majorHAnsi" w:cstheme="majorHAnsi"/>
          <w:b/>
          <w:i/>
          <w:sz w:val="27"/>
          <w:szCs w:val="27"/>
          <w:lang w:val="nl-NL"/>
        </w:rPr>
        <w:t>(3) Đổi mới công tác tuyên truyền, vận động, nâng cao bản lĩnh chính trị, trình độ học vấn, nghề nghiệp của đoàn viên và người lao động, góp phần xây dựng đội ngũ CBCCVCLĐ vững mạnh:</w:t>
      </w:r>
    </w:p>
    <w:p w:rsidR="00014FE0" w:rsidRPr="00B500D4" w:rsidRDefault="00014FE0" w:rsidP="00014FE0">
      <w:pPr>
        <w:spacing w:after="0" w:line="240" w:lineRule="auto"/>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Công đoàn Học viện và các Công đoàn trực thuộc tiếp tục thực hiện tốt công tác tuyên truyền, phổ biến, giáo dục chỉ thị, nghị quyết của Đảng, chính sách, pháp luật của Nhà nước, nghị quyết của Công đoàn Giáo dục Việt Nam và các chủ trương, kế hoạch, quy định của Ngành nhằm nâng cao bản lĩnh chính trị, tư tưởng, năng lực chuyên môn, nghiệp vụ. Nội dung tuyên truyền tập trung vào Nghị quyết Đại hội XII của Đảng, Nghị quyết Đại hội Đảng bộ Bộ Nội vụ lần thứ III, Nghị quyết Đại hội Đảng bộ Học viện lần thứ X; Bộ Luật Lao động, Luật Công đoàn, Luật Giáo dục đại học, Nghị quyết Đại hội XI Công đoàn Việt</w:t>
      </w:r>
      <w:r w:rsidRPr="00B500D4">
        <w:rPr>
          <w:rFonts w:ascii="Times New Roman" w:eastAsia="Times New Roman" w:hAnsi="Times New Roman" w:cs="Times New Roman"/>
          <w:sz w:val="28"/>
          <w:szCs w:val="28"/>
          <w:lang w:val="nl-NL"/>
        </w:rPr>
        <w:t xml:space="preserve"> N</w:t>
      </w:r>
      <w:r w:rsidRPr="00B500D4">
        <w:rPr>
          <w:rFonts w:asciiTheme="majorHAnsi" w:hAnsiTheme="majorHAnsi" w:cstheme="majorHAnsi"/>
          <w:sz w:val="27"/>
          <w:szCs w:val="27"/>
          <w:lang w:val="nl-NL"/>
        </w:rPr>
        <w:t>am, Nghị quyết Đại hội XIV Công đoàn Giáo dục Việt Nam và các văn bản pháp quy của Ngành Giáo dục và Đào tạo. Các hoạt động tuyên truyền, giáo dục do Công đoàn tổ chức đã thu hút đông đảo cán bộ, công chức, viên chức, lao động tham gia.</w:t>
      </w:r>
    </w:p>
    <w:p w:rsidR="00014FE0" w:rsidRPr="00B500D4" w:rsidRDefault="00014FE0" w:rsidP="00014FE0">
      <w:pPr>
        <w:tabs>
          <w:tab w:val="left" w:pos="4111"/>
          <w:tab w:val="left" w:pos="4678"/>
        </w:tabs>
        <w:spacing w:after="0" w:line="326"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Các cấp công đoàn đã tích cực xây dựng Chương trình hành động để cụ thể hóa quan điểm chỉ đạo của Đảng phù hợp với chức năng nhiệm vụ của tổ chức Công đoàn Việt Nam trong tình hình mới. Hình thức và phương thức, biện pháp tuyên truyền, giáo dục đa dạng, phong phú, phù hợp với thực tiễn Học viện, đơn vị và phù hợp với hoàn cảnh cụ thể của đội ngũ cán bộ, nhà giáo và người lao động. Hoạt động tuyên truyền, giáo dục chính trị, đạo đức gắn liền với đẩy mạnh phong trào xây dựng đời sống văn hóa ở cơ sở và phong trào xây dựng </w:t>
      </w:r>
      <w:r w:rsidR="0014526A">
        <w:rPr>
          <w:rFonts w:asciiTheme="majorHAnsi" w:hAnsiTheme="majorHAnsi" w:cstheme="majorHAnsi"/>
          <w:sz w:val="27"/>
          <w:szCs w:val="27"/>
          <w:lang w:val="nl-NL"/>
        </w:rPr>
        <w:t>“G</w:t>
      </w:r>
      <w:r w:rsidRPr="00B500D4">
        <w:rPr>
          <w:rFonts w:asciiTheme="majorHAnsi" w:hAnsiTheme="majorHAnsi" w:cstheme="majorHAnsi"/>
          <w:sz w:val="27"/>
          <w:szCs w:val="27"/>
          <w:lang w:val="nl-NL"/>
        </w:rPr>
        <w:t>ia đình nhà giáo văn hóa</w:t>
      </w:r>
      <w:r w:rsidR="0014526A">
        <w:rPr>
          <w:rFonts w:asciiTheme="majorHAnsi" w:hAnsiTheme="majorHAnsi" w:cstheme="majorHAnsi"/>
          <w:sz w:val="27"/>
          <w:szCs w:val="27"/>
          <w:lang w:val="nl-NL"/>
        </w:rPr>
        <w:t>”</w:t>
      </w:r>
      <w:r w:rsidRPr="00B500D4">
        <w:rPr>
          <w:rFonts w:asciiTheme="majorHAnsi" w:hAnsiTheme="majorHAnsi" w:cstheme="majorHAnsi"/>
          <w:sz w:val="27"/>
          <w:szCs w:val="27"/>
          <w:lang w:val="nl-NL"/>
        </w:rPr>
        <w:t>.</w:t>
      </w:r>
    </w:p>
    <w:p w:rsidR="00014FE0" w:rsidRPr="00B500D4" w:rsidRDefault="00014FE0" w:rsidP="00014FE0">
      <w:pPr>
        <w:spacing w:after="0" w:line="240" w:lineRule="auto"/>
        <w:ind w:firstLine="426"/>
        <w:jc w:val="both"/>
        <w:rPr>
          <w:rFonts w:asciiTheme="majorHAnsi" w:hAnsiTheme="majorHAnsi" w:cstheme="majorHAnsi"/>
          <w:spacing w:val="-2"/>
          <w:sz w:val="27"/>
          <w:szCs w:val="27"/>
          <w:lang w:val="nl-NL"/>
        </w:rPr>
      </w:pPr>
      <w:r w:rsidRPr="00B500D4">
        <w:rPr>
          <w:rFonts w:asciiTheme="majorHAnsi" w:hAnsiTheme="majorHAnsi" w:cstheme="majorHAnsi"/>
          <w:spacing w:val="-2"/>
          <w:sz w:val="27"/>
          <w:szCs w:val="27"/>
          <w:lang w:val="nl-NL"/>
        </w:rPr>
        <w:t xml:space="preserve">- Công đoàn các cấp </w:t>
      </w:r>
      <w:r w:rsidR="008A4767">
        <w:rPr>
          <w:rFonts w:asciiTheme="majorHAnsi" w:hAnsiTheme="majorHAnsi" w:cstheme="majorHAnsi"/>
          <w:spacing w:val="-2"/>
          <w:sz w:val="27"/>
          <w:szCs w:val="27"/>
          <w:lang w:val="nl-NL"/>
        </w:rPr>
        <w:t xml:space="preserve">đã chủ động xin ý kiến của các cấp ủy Đảng, </w:t>
      </w:r>
      <w:r w:rsidRPr="00B500D4">
        <w:rPr>
          <w:rFonts w:asciiTheme="majorHAnsi" w:hAnsiTheme="majorHAnsi" w:cstheme="majorHAnsi"/>
          <w:spacing w:val="-2"/>
          <w:sz w:val="27"/>
          <w:szCs w:val="27"/>
          <w:lang w:val="nl-NL"/>
        </w:rPr>
        <w:t xml:space="preserve">phối hợp với </w:t>
      </w:r>
      <w:r w:rsidR="008A4767">
        <w:rPr>
          <w:rFonts w:asciiTheme="majorHAnsi" w:hAnsiTheme="majorHAnsi" w:cstheme="majorHAnsi"/>
          <w:spacing w:val="-2"/>
          <w:sz w:val="27"/>
          <w:szCs w:val="27"/>
          <w:lang w:val="nl-NL"/>
        </w:rPr>
        <w:t xml:space="preserve">các cấp </w:t>
      </w:r>
      <w:r w:rsidRPr="00B500D4">
        <w:rPr>
          <w:rFonts w:asciiTheme="majorHAnsi" w:hAnsiTheme="majorHAnsi" w:cstheme="majorHAnsi"/>
          <w:spacing w:val="-2"/>
          <w:sz w:val="27"/>
          <w:szCs w:val="27"/>
          <w:lang w:val="nl-NL"/>
        </w:rPr>
        <w:t>chính quyền đồ</w:t>
      </w:r>
      <w:r w:rsidR="008A4767">
        <w:rPr>
          <w:rFonts w:asciiTheme="majorHAnsi" w:hAnsiTheme="majorHAnsi" w:cstheme="majorHAnsi"/>
          <w:spacing w:val="-2"/>
          <w:sz w:val="27"/>
          <w:szCs w:val="27"/>
          <w:lang w:val="nl-NL"/>
        </w:rPr>
        <w:t>ng trong việc</w:t>
      </w:r>
      <w:r w:rsidRPr="00B500D4">
        <w:rPr>
          <w:rFonts w:asciiTheme="majorHAnsi" w:hAnsiTheme="majorHAnsi" w:cstheme="majorHAnsi"/>
          <w:spacing w:val="-2"/>
          <w:sz w:val="27"/>
          <w:szCs w:val="27"/>
          <w:lang w:val="nl-NL"/>
        </w:rPr>
        <w:t xml:space="preserve"> xây dựng kế hoạch đào tạo, bồi dưỡng đội ngũ cán bộ, nhà giáo và người lao động ở đơn vị. Đồng thời </w:t>
      </w:r>
      <w:r w:rsidR="008A4767">
        <w:rPr>
          <w:rFonts w:asciiTheme="majorHAnsi" w:hAnsiTheme="majorHAnsi" w:cstheme="majorHAnsi"/>
          <w:spacing w:val="-2"/>
          <w:sz w:val="27"/>
          <w:szCs w:val="27"/>
          <w:lang w:val="nl-NL"/>
        </w:rPr>
        <w:t xml:space="preserve">đã tham gia tích cực trong việc </w:t>
      </w:r>
      <w:r w:rsidRPr="00B500D4">
        <w:rPr>
          <w:rFonts w:asciiTheme="majorHAnsi" w:hAnsiTheme="majorHAnsi" w:cstheme="majorHAnsi"/>
          <w:spacing w:val="-2"/>
          <w:sz w:val="27"/>
          <w:szCs w:val="27"/>
          <w:lang w:val="nl-NL"/>
        </w:rPr>
        <w:t xml:space="preserve">xây dựng </w:t>
      </w:r>
      <w:r w:rsidRPr="00B500D4">
        <w:rPr>
          <w:rFonts w:asciiTheme="majorHAnsi" w:hAnsiTheme="majorHAnsi" w:cstheme="majorHAnsi"/>
          <w:spacing w:val="-2"/>
          <w:sz w:val="27"/>
          <w:szCs w:val="27"/>
          <w:lang w:val="nl-NL"/>
        </w:rPr>
        <w:lastRenderedPageBreak/>
        <w:t>chính sách để khuyến khích người đi học với các loại hình học tập đa dạng và hỗ trợ, tạo điều kiện để cán bộ, đoàn viên an tâm học tập đạt chất lượng cao.</w:t>
      </w:r>
    </w:p>
    <w:p w:rsidR="00014FE0" w:rsidRPr="00B500D4" w:rsidRDefault="00495040" w:rsidP="00014FE0">
      <w:pPr>
        <w:tabs>
          <w:tab w:val="left" w:pos="4111"/>
          <w:tab w:val="left" w:pos="4678"/>
        </w:tabs>
        <w:spacing w:after="0" w:line="326"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N</w:t>
      </w:r>
      <w:r w:rsidR="00014FE0" w:rsidRPr="00B500D4">
        <w:rPr>
          <w:rFonts w:asciiTheme="majorHAnsi" w:hAnsiTheme="majorHAnsi" w:cstheme="majorHAnsi"/>
          <w:sz w:val="27"/>
          <w:szCs w:val="27"/>
          <w:lang w:val="nl-NL"/>
        </w:rPr>
        <w:t xml:space="preserve">âng cao </w:t>
      </w:r>
      <w:r>
        <w:rPr>
          <w:rFonts w:asciiTheme="majorHAnsi" w:hAnsiTheme="majorHAnsi" w:cstheme="majorHAnsi"/>
          <w:sz w:val="27"/>
          <w:szCs w:val="27"/>
          <w:lang w:val="nl-NL"/>
        </w:rPr>
        <w:t xml:space="preserve">một bước </w:t>
      </w:r>
      <w:r w:rsidR="00014FE0" w:rsidRPr="00B500D4">
        <w:rPr>
          <w:rFonts w:asciiTheme="majorHAnsi" w:hAnsiTheme="majorHAnsi" w:cstheme="majorHAnsi"/>
          <w:sz w:val="27"/>
          <w:szCs w:val="27"/>
          <w:lang w:val="nl-NL"/>
        </w:rPr>
        <w:t>trình độ chuyên môn, nghiệp vụ của đoàn viên và người lao động</w:t>
      </w:r>
      <w:r>
        <w:rPr>
          <w:rFonts w:asciiTheme="majorHAnsi" w:hAnsiTheme="majorHAnsi" w:cstheme="majorHAnsi"/>
          <w:sz w:val="27"/>
          <w:szCs w:val="27"/>
          <w:lang w:val="nl-NL"/>
        </w:rPr>
        <w:t>, đã</w:t>
      </w:r>
      <w:r w:rsidR="00014FE0" w:rsidRPr="00B500D4">
        <w:rPr>
          <w:rFonts w:asciiTheme="majorHAnsi" w:hAnsiTheme="majorHAnsi" w:cstheme="majorHAnsi"/>
          <w:sz w:val="27"/>
          <w:szCs w:val="27"/>
          <w:lang w:val="nl-NL"/>
        </w:rPr>
        <w:t xml:space="preserve"> đạt được một số kết quả</w:t>
      </w:r>
      <w:r>
        <w:rPr>
          <w:rFonts w:asciiTheme="majorHAnsi" w:hAnsiTheme="majorHAnsi" w:cstheme="majorHAnsi"/>
          <w:sz w:val="27"/>
          <w:szCs w:val="27"/>
          <w:lang w:val="nl-NL"/>
        </w:rPr>
        <w:t xml:space="preserve"> nhất định</w:t>
      </w:r>
      <w:r w:rsidR="00014FE0" w:rsidRPr="00B500D4">
        <w:rPr>
          <w:rFonts w:asciiTheme="majorHAnsi" w:hAnsiTheme="majorHAnsi" w:cstheme="majorHAnsi"/>
          <w:sz w:val="27"/>
          <w:szCs w:val="27"/>
          <w:lang w:val="nl-NL"/>
        </w:rPr>
        <w:t>.</w:t>
      </w:r>
    </w:p>
    <w:p w:rsidR="00014FE0" w:rsidRPr="00B500D4" w:rsidRDefault="00014FE0" w:rsidP="00014FE0">
      <w:pPr>
        <w:spacing w:after="0" w:line="240" w:lineRule="auto"/>
        <w:ind w:firstLine="426"/>
        <w:jc w:val="both"/>
        <w:rPr>
          <w:rFonts w:asciiTheme="majorHAnsi" w:hAnsiTheme="majorHAnsi" w:cstheme="majorHAnsi"/>
          <w:spacing w:val="-2"/>
          <w:sz w:val="27"/>
          <w:szCs w:val="27"/>
          <w:lang w:val="nl-NL"/>
        </w:rPr>
      </w:pPr>
      <w:r w:rsidRPr="00B500D4">
        <w:rPr>
          <w:rFonts w:asciiTheme="majorHAnsi" w:hAnsiTheme="majorHAnsi" w:cstheme="majorHAnsi"/>
          <w:spacing w:val="-2"/>
          <w:sz w:val="27"/>
          <w:szCs w:val="27"/>
          <w:lang w:val="nl-NL"/>
        </w:rPr>
        <w:t>- T</w:t>
      </w:r>
      <w:r w:rsidR="00495040">
        <w:rPr>
          <w:rFonts w:asciiTheme="majorHAnsi" w:hAnsiTheme="majorHAnsi" w:cstheme="majorHAnsi"/>
          <w:spacing w:val="-2"/>
          <w:sz w:val="27"/>
          <w:szCs w:val="27"/>
          <w:lang w:val="nl-NL"/>
        </w:rPr>
        <w:t>ích cực t</w:t>
      </w:r>
      <w:r w:rsidRPr="00B500D4">
        <w:rPr>
          <w:rFonts w:asciiTheme="majorHAnsi" w:hAnsiTheme="majorHAnsi" w:cstheme="majorHAnsi"/>
          <w:spacing w:val="-2"/>
          <w:sz w:val="27"/>
          <w:szCs w:val="27"/>
          <w:lang w:val="nl-NL"/>
        </w:rPr>
        <w:t>ham gia nhiều hoạt động với Công đoàn Bộ Nội vụ như biểu diễn Văn nghệ</w:t>
      </w:r>
      <w:r w:rsidR="00495040">
        <w:rPr>
          <w:rFonts w:asciiTheme="majorHAnsi" w:hAnsiTheme="majorHAnsi" w:cstheme="majorHAnsi"/>
          <w:spacing w:val="-2"/>
          <w:sz w:val="27"/>
          <w:szCs w:val="27"/>
          <w:lang w:val="nl-NL"/>
        </w:rPr>
        <w:t>, t</w:t>
      </w:r>
      <w:r w:rsidRPr="00B500D4">
        <w:rPr>
          <w:rFonts w:asciiTheme="majorHAnsi" w:hAnsiTheme="majorHAnsi" w:cstheme="majorHAnsi"/>
          <w:spacing w:val="-2"/>
          <w:sz w:val="27"/>
          <w:szCs w:val="27"/>
          <w:lang w:val="nl-NL"/>
        </w:rPr>
        <w:t xml:space="preserve">ham gia cuộc thi </w:t>
      </w:r>
      <w:r w:rsidRPr="00B500D4">
        <w:rPr>
          <w:rFonts w:asciiTheme="majorHAnsi" w:hAnsiTheme="majorHAnsi" w:cstheme="majorHAnsi"/>
          <w:i/>
          <w:spacing w:val="-2"/>
          <w:sz w:val="27"/>
          <w:szCs w:val="27"/>
          <w:lang w:val="nl-NL"/>
        </w:rPr>
        <w:t>“Vận động người thân không khói thuốc lá”</w:t>
      </w:r>
      <w:r w:rsidRPr="00B500D4">
        <w:rPr>
          <w:rFonts w:asciiTheme="majorHAnsi" w:hAnsiTheme="majorHAnsi" w:cstheme="majorHAnsi"/>
          <w:spacing w:val="-2"/>
          <w:sz w:val="27"/>
          <w:szCs w:val="27"/>
          <w:lang w:val="nl-NL"/>
        </w:rPr>
        <w:t xml:space="preserve"> được giải ba toàn đoàn, tham gia quyên góp ủng hộ các quỹ xã hội từ thiện. </w:t>
      </w:r>
    </w:p>
    <w:p w:rsidR="00014FE0" w:rsidRPr="00B500D4" w:rsidRDefault="00014FE0" w:rsidP="00014FE0">
      <w:pPr>
        <w:spacing w:after="0" w:line="240" w:lineRule="auto"/>
        <w:ind w:firstLine="426"/>
        <w:jc w:val="both"/>
        <w:rPr>
          <w:rFonts w:asciiTheme="majorHAnsi" w:hAnsiTheme="majorHAnsi" w:cstheme="majorHAnsi"/>
          <w:i/>
          <w:spacing w:val="-2"/>
          <w:sz w:val="27"/>
          <w:szCs w:val="27"/>
          <w:lang w:val="nl-NL"/>
        </w:rPr>
      </w:pPr>
      <w:r w:rsidRPr="00B500D4">
        <w:rPr>
          <w:rFonts w:asciiTheme="majorHAnsi" w:hAnsiTheme="majorHAnsi" w:cstheme="majorHAnsi"/>
          <w:spacing w:val="-2"/>
          <w:sz w:val="27"/>
          <w:szCs w:val="27"/>
          <w:lang w:val="nl-NL"/>
        </w:rPr>
        <w:t xml:space="preserve">- BCHCĐ đã tuyên truyền, quán triệt, triển khai đến công đoàn cơ sở, phổ biến đến đoàn viên các văn bản hướng dẫn của Công đoàn cấp trên về các hoạt động như: tham gia quyên góp, ủng hộ 1 ngày lương với các Quỹ Xã hội Từ thiện như: </w:t>
      </w:r>
      <w:r w:rsidRPr="00B500D4">
        <w:rPr>
          <w:rFonts w:asciiTheme="majorHAnsi" w:hAnsiTheme="majorHAnsi" w:cstheme="majorHAnsi"/>
          <w:i/>
          <w:spacing w:val="-2"/>
          <w:sz w:val="27"/>
          <w:szCs w:val="27"/>
          <w:lang w:val="nl-NL"/>
        </w:rPr>
        <w:t xml:space="preserve">Mái ấm tình thương, Đền ơn Đáp nghĩa, Vì Miền Trung, Vì Người nghèo.... </w:t>
      </w:r>
    </w:p>
    <w:p w:rsidR="00014FE0" w:rsidRPr="00B500D4" w:rsidRDefault="00014FE0" w:rsidP="00014FE0">
      <w:pPr>
        <w:tabs>
          <w:tab w:val="left" w:pos="4111"/>
          <w:tab w:val="left" w:pos="4678"/>
        </w:tabs>
        <w:spacing w:after="0" w:line="330" w:lineRule="exact"/>
        <w:ind w:firstLine="426"/>
        <w:jc w:val="both"/>
        <w:rPr>
          <w:rFonts w:asciiTheme="majorHAnsi" w:hAnsiTheme="majorHAnsi" w:cstheme="majorHAnsi"/>
          <w:spacing w:val="-2"/>
          <w:sz w:val="27"/>
          <w:szCs w:val="27"/>
          <w:lang w:val="nl-NL"/>
        </w:rPr>
      </w:pPr>
      <w:r w:rsidRPr="00B500D4">
        <w:rPr>
          <w:rFonts w:asciiTheme="majorHAnsi" w:hAnsiTheme="majorHAnsi" w:cstheme="majorHAnsi"/>
          <w:sz w:val="27"/>
          <w:szCs w:val="27"/>
          <w:lang w:val="nl-NL"/>
        </w:rPr>
        <w:t xml:space="preserve">- Hoạt động hướng về biển đảo được quan tâm với nhiều hoạt động cụ thể, như ủng hộ Quỹ </w:t>
      </w:r>
      <w:r w:rsidRPr="00B500D4">
        <w:rPr>
          <w:rFonts w:asciiTheme="majorHAnsi" w:hAnsiTheme="majorHAnsi" w:cstheme="majorHAnsi"/>
          <w:spacing w:val="-2"/>
          <w:sz w:val="27"/>
          <w:szCs w:val="27"/>
          <w:lang w:val="nl-NL"/>
        </w:rPr>
        <w:t>Vì Trường Sa-Hoàng Sa,...</w:t>
      </w:r>
    </w:p>
    <w:p w:rsidR="00014FE0" w:rsidRDefault="00014FE0" w:rsidP="00014FE0">
      <w:pPr>
        <w:tabs>
          <w:tab w:val="left" w:pos="4111"/>
          <w:tab w:val="left" w:pos="4678"/>
        </w:tabs>
        <w:spacing w:after="0" w:line="340" w:lineRule="exact"/>
        <w:ind w:firstLine="426"/>
        <w:jc w:val="both"/>
        <w:rPr>
          <w:rFonts w:asciiTheme="majorHAnsi" w:hAnsiTheme="majorHAnsi" w:cstheme="majorHAnsi"/>
          <w:b/>
          <w:i/>
          <w:sz w:val="27"/>
          <w:szCs w:val="27"/>
          <w:lang w:val="nl-NL"/>
        </w:rPr>
      </w:pPr>
      <w:r w:rsidRPr="006A0798">
        <w:rPr>
          <w:rFonts w:asciiTheme="majorHAnsi" w:hAnsiTheme="majorHAnsi" w:cstheme="majorHAnsi"/>
          <w:b/>
          <w:i/>
          <w:sz w:val="27"/>
          <w:szCs w:val="27"/>
          <w:lang w:val="nl-NL"/>
        </w:rPr>
        <w:t>(4) Xây dựng tổ chức Công đoàn vững mạnh, tích cực tham gia xây dựng Đảng, xây dựng cơ quan</w:t>
      </w:r>
      <w:r w:rsidR="006A0798" w:rsidRPr="006A0798">
        <w:rPr>
          <w:rFonts w:asciiTheme="majorHAnsi" w:hAnsiTheme="majorHAnsi" w:cstheme="majorHAnsi"/>
          <w:b/>
          <w:i/>
          <w:sz w:val="27"/>
          <w:szCs w:val="27"/>
          <w:lang w:val="nl-NL"/>
        </w:rPr>
        <w:t>, đơn vị trong sạch, vững mạnh:</w:t>
      </w:r>
    </w:p>
    <w:p w:rsidR="006A0798" w:rsidRPr="00B500D4" w:rsidRDefault="006A0798" w:rsidP="006A0798">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Được sự quan tâm và đồng ý của Công đoàn Bộ Nội vụ, Đảng ủy Học viện, Công đoàn Học viện Hành chính đã tiến hành bầu bổ sung BCH Công đoàn, Ban Thường vụ Công đoàn, Học viện Hành chính Quốc gia nhiệm kỳ</w:t>
      </w:r>
      <w:r w:rsidR="0014526A">
        <w:rPr>
          <w:rFonts w:asciiTheme="majorHAnsi" w:hAnsiTheme="majorHAnsi" w:cstheme="majorHAnsi"/>
          <w:sz w:val="27"/>
          <w:szCs w:val="27"/>
          <w:lang w:val="nl-NL"/>
        </w:rPr>
        <w:t xml:space="preserve"> 2011</w:t>
      </w:r>
      <w:r w:rsidRPr="00B500D4">
        <w:rPr>
          <w:rFonts w:asciiTheme="majorHAnsi" w:hAnsiTheme="majorHAnsi" w:cstheme="majorHAnsi"/>
          <w:sz w:val="27"/>
          <w:szCs w:val="27"/>
          <w:lang w:val="nl-NL"/>
        </w:rPr>
        <w:t>-2017 và kiện toàn chức danh Chủ tịch Công đoàn Học viện Hành chính Quốc gia, đã tiến hành bầu bổ sung 02 đ/c vào BCH CĐHV nhiệm kỳ</w:t>
      </w:r>
      <w:r w:rsidR="0014526A">
        <w:rPr>
          <w:rFonts w:asciiTheme="majorHAnsi" w:hAnsiTheme="majorHAnsi" w:cstheme="majorHAnsi"/>
          <w:sz w:val="27"/>
          <w:szCs w:val="27"/>
          <w:lang w:val="nl-NL"/>
        </w:rPr>
        <w:t xml:space="preserve"> 2011</w:t>
      </w:r>
      <w:r w:rsidRPr="00B500D4">
        <w:rPr>
          <w:rFonts w:asciiTheme="majorHAnsi" w:hAnsiTheme="majorHAnsi" w:cstheme="majorHAnsi"/>
          <w:sz w:val="27"/>
          <w:szCs w:val="27"/>
          <w:lang w:val="nl-NL"/>
        </w:rPr>
        <w:t xml:space="preserve">-2017 nhằm đảm bảo đủ số lượng Ủy viên Ban Chấp hành </w:t>
      </w:r>
      <w:r w:rsidR="00495040">
        <w:rPr>
          <w:rFonts w:asciiTheme="majorHAnsi" w:hAnsiTheme="majorHAnsi" w:cstheme="majorHAnsi"/>
          <w:sz w:val="27"/>
          <w:szCs w:val="27"/>
          <w:lang w:val="nl-NL"/>
        </w:rPr>
        <w:t xml:space="preserve">Công đoàn </w:t>
      </w:r>
      <w:r w:rsidRPr="00B500D4">
        <w:rPr>
          <w:rFonts w:asciiTheme="majorHAnsi" w:hAnsiTheme="majorHAnsi" w:cstheme="majorHAnsi"/>
          <w:sz w:val="27"/>
          <w:szCs w:val="27"/>
          <w:lang w:val="nl-NL"/>
        </w:rPr>
        <w:t xml:space="preserve">Học viện. </w:t>
      </w:r>
    </w:p>
    <w:p w:rsidR="006A0798" w:rsidRPr="00B500D4" w:rsidRDefault="006A0798" w:rsidP="006A0798">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Công tác phát triển đoàn viên luôn được Công đoàn quan tâm, đảm bảo tính kịp thời, đúng quy định. Hàng tháng, quý, sau khi xem xét Đơn xin gia nhập tổ chức công đoàn của người lao động hiện đang công tác tại các tổ Công đoàn và Công đoàn bộ phận, Công đoàn Học viện đã thông qua Ban Thường vụ, Ban Chấp hành và ban hành các Quyết định kết nạp đoàn viên công đoàn, đảm bảo lợi ích của người lao động.</w:t>
      </w:r>
    </w:p>
    <w:p w:rsidR="006A0798" w:rsidRPr="00B500D4" w:rsidRDefault="006A0798" w:rsidP="006A0798">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MX"/>
        </w:rPr>
        <w:t xml:space="preserve">- Quan tâm nâng cao chất lượng công đoàn cơ sở. </w:t>
      </w:r>
      <w:r w:rsidRPr="00B500D4">
        <w:rPr>
          <w:rFonts w:asciiTheme="majorHAnsi" w:hAnsiTheme="majorHAnsi" w:cstheme="majorHAnsi"/>
          <w:sz w:val="27"/>
          <w:szCs w:val="27"/>
          <w:lang w:val="nl-NL"/>
        </w:rPr>
        <w:t>Vận động 100% CBCC-VC-LĐHĐ là đoàn viên CĐ, 70% trở lên số tổ CĐ, CĐ bộ phận đạt vững mạnh.</w:t>
      </w:r>
    </w:p>
    <w:p w:rsidR="006A0798" w:rsidRPr="00B500D4" w:rsidRDefault="006A0798" w:rsidP="006A0798">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Việc phát triển đoàn viên và giới thiệu đoàn viên ưu tú cho Đảng là một trong những nhiệm vụ trọng tâm của Công đoàn. </w:t>
      </w:r>
    </w:p>
    <w:p w:rsidR="006A0798" w:rsidRDefault="006A0798" w:rsidP="00014FE0">
      <w:pPr>
        <w:tabs>
          <w:tab w:val="left" w:pos="4111"/>
          <w:tab w:val="left" w:pos="4678"/>
        </w:tabs>
        <w:spacing w:after="0" w:line="340" w:lineRule="exact"/>
        <w:ind w:firstLine="426"/>
        <w:jc w:val="both"/>
        <w:rPr>
          <w:rFonts w:asciiTheme="majorHAnsi" w:hAnsiTheme="majorHAnsi" w:cstheme="majorHAnsi"/>
          <w:b/>
          <w:i/>
          <w:sz w:val="27"/>
          <w:szCs w:val="27"/>
          <w:lang w:val="nl-NL"/>
        </w:rPr>
      </w:pPr>
      <w:r>
        <w:rPr>
          <w:rFonts w:asciiTheme="majorHAnsi" w:hAnsiTheme="majorHAnsi" w:cstheme="majorHAnsi"/>
          <w:b/>
          <w:i/>
          <w:sz w:val="27"/>
          <w:szCs w:val="27"/>
          <w:lang w:val="nl-NL"/>
        </w:rPr>
        <w:t>(5) Nâng cao hiệu quả công tác Nữ công, góp phần chăm lo, xây dựng đội ngũ nữ CBCCVCLĐ trong tình hình mới:</w:t>
      </w:r>
    </w:p>
    <w:p w:rsidR="006A0798" w:rsidRPr="00B500D4" w:rsidRDefault="006A0798" w:rsidP="006A0798">
      <w:pPr>
        <w:tabs>
          <w:tab w:val="left" w:pos="4111"/>
          <w:tab w:val="left" w:pos="4678"/>
        </w:tabs>
        <w:spacing w:after="0" w:line="330" w:lineRule="exact"/>
        <w:ind w:firstLine="426"/>
        <w:jc w:val="both"/>
        <w:rPr>
          <w:rFonts w:asciiTheme="majorHAnsi" w:hAnsiTheme="majorHAnsi" w:cstheme="majorHAnsi"/>
          <w:sz w:val="27"/>
          <w:szCs w:val="27"/>
          <w:lang w:val="de-DE"/>
        </w:rPr>
      </w:pPr>
      <w:r w:rsidRPr="00B500D4">
        <w:rPr>
          <w:rFonts w:asciiTheme="majorHAnsi" w:hAnsiTheme="majorHAnsi" w:cstheme="majorHAnsi"/>
          <w:sz w:val="27"/>
          <w:szCs w:val="27"/>
          <w:lang w:val="de-DE"/>
        </w:rPr>
        <w:t xml:space="preserve">- </w:t>
      </w:r>
      <w:r w:rsidR="00495040">
        <w:rPr>
          <w:rFonts w:asciiTheme="majorHAnsi" w:hAnsiTheme="majorHAnsi" w:cstheme="majorHAnsi"/>
          <w:sz w:val="27"/>
          <w:szCs w:val="27"/>
          <w:lang w:val="de-DE"/>
        </w:rPr>
        <w:t>Trong suốt nhiệm kỳ khóa 11</w:t>
      </w:r>
      <w:r w:rsidR="00311DD0">
        <w:rPr>
          <w:rFonts w:asciiTheme="majorHAnsi" w:hAnsiTheme="majorHAnsi" w:cstheme="majorHAnsi"/>
          <w:sz w:val="27"/>
          <w:szCs w:val="27"/>
          <w:lang w:val="de-DE"/>
        </w:rPr>
        <w:t>,</w:t>
      </w:r>
      <w:r w:rsidR="00495040">
        <w:rPr>
          <w:rFonts w:asciiTheme="majorHAnsi" w:hAnsiTheme="majorHAnsi" w:cstheme="majorHAnsi"/>
          <w:sz w:val="27"/>
          <w:szCs w:val="27"/>
          <w:lang w:val="de-DE"/>
        </w:rPr>
        <w:t xml:space="preserve"> </w:t>
      </w:r>
      <w:r w:rsidRPr="00B500D4">
        <w:rPr>
          <w:rFonts w:asciiTheme="majorHAnsi" w:hAnsiTheme="majorHAnsi" w:cstheme="majorHAnsi"/>
          <w:sz w:val="27"/>
          <w:szCs w:val="27"/>
          <w:lang w:val="de-DE"/>
        </w:rPr>
        <w:t>Phong trào thi đua "Giỏi việc nước, đảm việc nhà" tiếp tục đạt nhiều kết quả</w:t>
      </w:r>
      <w:r w:rsidR="00495040">
        <w:rPr>
          <w:rFonts w:asciiTheme="majorHAnsi" w:hAnsiTheme="majorHAnsi" w:cstheme="majorHAnsi"/>
          <w:sz w:val="27"/>
          <w:szCs w:val="27"/>
          <w:lang w:val="de-DE"/>
        </w:rPr>
        <w:t xml:space="preserve"> tích cực</w:t>
      </w:r>
      <w:r w:rsidRPr="00B500D4">
        <w:rPr>
          <w:rFonts w:asciiTheme="majorHAnsi" w:hAnsiTheme="majorHAnsi" w:cstheme="majorHAnsi"/>
          <w:sz w:val="27"/>
          <w:szCs w:val="27"/>
          <w:lang w:val="de-DE"/>
        </w:rPr>
        <w:t xml:space="preserve">. </w:t>
      </w:r>
    </w:p>
    <w:p w:rsidR="006A0798" w:rsidRPr="00B500D4" w:rsidRDefault="009F4E5A" w:rsidP="006A0798">
      <w:pPr>
        <w:tabs>
          <w:tab w:val="left" w:pos="4111"/>
          <w:tab w:val="left" w:pos="4678"/>
        </w:tabs>
        <w:spacing w:after="0" w:line="330" w:lineRule="exact"/>
        <w:ind w:firstLine="426"/>
        <w:jc w:val="both"/>
        <w:rPr>
          <w:rFonts w:asciiTheme="majorHAnsi" w:hAnsiTheme="majorHAnsi" w:cstheme="majorHAnsi"/>
          <w:sz w:val="27"/>
          <w:szCs w:val="27"/>
          <w:lang w:val="de-DE"/>
        </w:rPr>
      </w:pPr>
      <w:r>
        <w:rPr>
          <w:rFonts w:asciiTheme="majorHAnsi" w:hAnsiTheme="majorHAnsi" w:cstheme="majorHAnsi"/>
          <w:sz w:val="27"/>
          <w:szCs w:val="27"/>
          <w:lang w:val="de-DE"/>
        </w:rPr>
        <w:t>- Tích cực tham  gia với tinh thần trách nhiệm cao trong công tác</w:t>
      </w:r>
      <w:r w:rsidR="006A0798" w:rsidRPr="00B500D4">
        <w:rPr>
          <w:rFonts w:asciiTheme="majorHAnsi" w:hAnsiTheme="majorHAnsi" w:cstheme="majorHAnsi"/>
          <w:sz w:val="27"/>
          <w:szCs w:val="27"/>
          <w:lang w:val="de-DE"/>
        </w:rPr>
        <w:t xml:space="preserve"> xây dựng pháp luật, cơ chế, chính sách liên quan đến lao động nữ, gia đình, </w:t>
      </w:r>
      <w:r>
        <w:rPr>
          <w:rFonts w:asciiTheme="majorHAnsi" w:hAnsiTheme="majorHAnsi" w:cstheme="majorHAnsi"/>
          <w:sz w:val="27"/>
          <w:szCs w:val="27"/>
          <w:lang w:val="de-DE"/>
        </w:rPr>
        <w:t xml:space="preserve">bảo vệ sức khỏe và quyền lợi hợp pháp </w:t>
      </w:r>
      <w:r w:rsidR="006A0798" w:rsidRPr="00B500D4">
        <w:rPr>
          <w:rFonts w:asciiTheme="majorHAnsi" w:hAnsiTheme="majorHAnsi" w:cstheme="majorHAnsi"/>
          <w:sz w:val="27"/>
          <w:szCs w:val="27"/>
          <w:lang w:val="de-DE"/>
        </w:rPr>
        <w:t>trẻ em</w:t>
      </w:r>
      <w:r>
        <w:rPr>
          <w:rFonts w:asciiTheme="majorHAnsi" w:hAnsiTheme="majorHAnsi" w:cstheme="majorHAnsi"/>
          <w:sz w:val="27"/>
          <w:szCs w:val="27"/>
          <w:lang w:val="de-DE"/>
        </w:rPr>
        <w:t xml:space="preserve"> (là con em CBCCVCLĐ và</w:t>
      </w:r>
      <w:r w:rsidR="006A0798" w:rsidRPr="00B500D4">
        <w:rPr>
          <w:rFonts w:asciiTheme="majorHAnsi" w:hAnsiTheme="majorHAnsi" w:cstheme="majorHAnsi"/>
          <w:sz w:val="27"/>
          <w:szCs w:val="27"/>
          <w:lang w:val="de-DE"/>
        </w:rPr>
        <w:t xml:space="preserve"> đạt </w:t>
      </w:r>
      <w:r>
        <w:rPr>
          <w:rFonts w:asciiTheme="majorHAnsi" w:hAnsiTheme="majorHAnsi" w:cstheme="majorHAnsi"/>
          <w:sz w:val="27"/>
          <w:szCs w:val="27"/>
          <w:lang w:val="de-DE"/>
        </w:rPr>
        <w:t xml:space="preserve">dược nhiều </w:t>
      </w:r>
      <w:r w:rsidR="006A0798" w:rsidRPr="00B500D4">
        <w:rPr>
          <w:rFonts w:asciiTheme="majorHAnsi" w:hAnsiTheme="majorHAnsi" w:cstheme="majorHAnsi"/>
          <w:sz w:val="27"/>
          <w:szCs w:val="27"/>
          <w:lang w:val="de-DE"/>
        </w:rPr>
        <w:t xml:space="preserve">kết quả quan trọng. </w:t>
      </w:r>
    </w:p>
    <w:p w:rsidR="006A0798" w:rsidRPr="00B500D4" w:rsidRDefault="006A0798" w:rsidP="006A0798">
      <w:pPr>
        <w:tabs>
          <w:tab w:val="center" w:pos="0"/>
        </w:tabs>
        <w:spacing w:after="0" w:line="240" w:lineRule="auto"/>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pt-BR"/>
        </w:rPr>
        <w:t>- Đẩy mạ</w:t>
      </w:r>
      <w:r w:rsidR="009A2131">
        <w:rPr>
          <w:rFonts w:asciiTheme="majorHAnsi" w:hAnsiTheme="majorHAnsi" w:cstheme="majorHAnsi"/>
          <w:sz w:val="27"/>
          <w:szCs w:val="27"/>
          <w:lang w:val="pt-BR"/>
        </w:rPr>
        <w:t>nh công tác N</w:t>
      </w:r>
      <w:r w:rsidRPr="00B500D4">
        <w:rPr>
          <w:rFonts w:asciiTheme="majorHAnsi" w:hAnsiTheme="majorHAnsi" w:cstheme="majorHAnsi"/>
          <w:sz w:val="27"/>
          <w:szCs w:val="27"/>
          <w:lang w:val="pt-BR"/>
        </w:rPr>
        <w:t xml:space="preserve">ữ công toàn Học viện, thực hiện bình đẳng giới, vì sự tiến bộ của phụ nữ. Tổ chức tuyên truyền, học tập, quán triệt và triển khai sâu rộng về việc thực hiện các quyền và nghĩa vụ, các chế độ, chính sách liên quan đến cán bộ, nhà giáo và lao động nữ. </w:t>
      </w:r>
    </w:p>
    <w:p w:rsidR="006A0798" w:rsidRPr="00B500D4" w:rsidRDefault="00D4169A" w:rsidP="006A0798">
      <w:pPr>
        <w:tabs>
          <w:tab w:val="center" w:pos="0"/>
        </w:tabs>
        <w:spacing w:after="0" w:line="240" w:lineRule="auto"/>
        <w:ind w:firstLine="426"/>
        <w:jc w:val="both"/>
        <w:rPr>
          <w:rFonts w:asciiTheme="majorHAnsi" w:hAnsiTheme="majorHAnsi" w:cstheme="majorHAnsi"/>
          <w:sz w:val="27"/>
          <w:szCs w:val="27"/>
          <w:lang w:val="pt-BR"/>
        </w:rPr>
      </w:pPr>
      <w:r>
        <w:rPr>
          <w:rFonts w:asciiTheme="majorHAnsi" w:hAnsiTheme="majorHAnsi" w:cstheme="majorHAnsi"/>
          <w:sz w:val="27"/>
          <w:szCs w:val="27"/>
          <w:lang w:val="pt-BR"/>
        </w:rPr>
        <w:t xml:space="preserve">- </w:t>
      </w:r>
      <w:r w:rsidR="006A0798" w:rsidRPr="00B500D4">
        <w:rPr>
          <w:rFonts w:asciiTheme="majorHAnsi" w:hAnsiTheme="majorHAnsi" w:cstheme="majorHAnsi"/>
          <w:sz w:val="27"/>
          <w:szCs w:val="27"/>
          <w:lang w:val="pt-BR"/>
        </w:rPr>
        <w:t>Công tác nữ</w:t>
      </w:r>
      <w:r w:rsidR="009A2131">
        <w:rPr>
          <w:rFonts w:asciiTheme="majorHAnsi" w:hAnsiTheme="majorHAnsi" w:cstheme="majorHAnsi"/>
          <w:sz w:val="27"/>
          <w:szCs w:val="27"/>
          <w:lang w:val="pt-BR"/>
        </w:rPr>
        <w:t xml:space="preserve"> công luôn</w:t>
      </w:r>
      <w:r w:rsidR="006A0798" w:rsidRPr="00B500D4">
        <w:rPr>
          <w:rFonts w:asciiTheme="majorHAnsi" w:hAnsiTheme="majorHAnsi" w:cstheme="majorHAnsi"/>
          <w:sz w:val="27"/>
          <w:szCs w:val="27"/>
          <w:lang w:val="pt-BR"/>
        </w:rPr>
        <w:t xml:space="preserve"> gắn liền với việc đẩy mạnh phong trào thi đua </w:t>
      </w:r>
      <w:r w:rsidR="006A0798" w:rsidRPr="00B500D4">
        <w:rPr>
          <w:rFonts w:asciiTheme="majorHAnsi" w:hAnsiTheme="majorHAnsi" w:cstheme="majorHAnsi"/>
          <w:i/>
          <w:sz w:val="27"/>
          <w:szCs w:val="27"/>
          <w:lang w:val="pt-BR"/>
        </w:rPr>
        <w:t>"Giỏi việc nước - Đảm việc nhà"</w:t>
      </w:r>
      <w:r w:rsidR="006A0798" w:rsidRPr="00B500D4">
        <w:rPr>
          <w:rFonts w:asciiTheme="majorHAnsi" w:hAnsiTheme="majorHAnsi" w:cstheme="majorHAnsi"/>
          <w:sz w:val="27"/>
          <w:szCs w:val="27"/>
          <w:lang w:val="pt-BR"/>
        </w:rPr>
        <w:t xml:space="preserve"> gắn với phong trào </w:t>
      </w:r>
      <w:r w:rsidR="006A0798" w:rsidRPr="00B500D4">
        <w:rPr>
          <w:rFonts w:asciiTheme="majorHAnsi" w:hAnsiTheme="majorHAnsi" w:cstheme="majorHAnsi"/>
          <w:i/>
          <w:sz w:val="27"/>
          <w:szCs w:val="27"/>
          <w:lang w:val="pt-BR"/>
        </w:rPr>
        <w:t>"Phụ nữ tích cực học tập, lao động, sáng tạo, xây dựng gia đình hạnh phúc"</w:t>
      </w:r>
      <w:r w:rsidR="006A0798" w:rsidRPr="00B500D4">
        <w:rPr>
          <w:rFonts w:asciiTheme="majorHAnsi" w:hAnsiTheme="majorHAnsi" w:cstheme="majorHAnsi"/>
          <w:sz w:val="27"/>
          <w:szCs w:val="27"/>
          <w:lang w:val="pt-BR"/>
        </w:rPr>
        <w:t xml:space="preserve">. Đẩy mạnh hoạt động đổi mới phương pháp giảng dạy, quản lý và nghiên cứu khoa học, chuyển giao công nghệ của nữ nhà giáo và cán bộ. </w:t>
      </w:r>
      <w:r w:rsidR="006A0798" w:rsidRPr="00B500D4">
        <w:rPr>
          <w:rFonts w:asciiTheme="majorHAnsi" w:hAnsiTheme="majorHAnsi" w:cstheme="majorHAnsi"/>
          <w:sz w:val="27"/>
          <w:szCs w:val="27"/>
          <w:lang w:val="pt-BR"/>
        </w:rPr>
        <w:lastRenderedPageBreak/>
        <w:t xml:space="preserve">Phấn đấu hàng năm có từ 90% trở lên nữ cán bộ, nhà giáo đạt danh hiệu </w:t>
      </w:r>
      <w:r w:rsidR="006A0798" w:rsidRPr="00B500D4">
        <w:rPr>
          <w:rFonts w:asciiTheme="majorHAnsi" w:hAnsiTheme="majorHAnsi" w:cstheme="majorHAnsi"/>
          <w:i/>
          <w:sz w:val="27"/>
          <w:szCs w:val="27"/>
          <w:lang w:val="pt-BR"/>
        </w:rPr>
        <w:t xml:space="preserve">"Giỏi việc nước - Đảm việc nhà" </w:t>
      </w:r>
      <w:r w:rsidR="006A0798" w:rsidRPr="00B500D4">
        <w:rPr>
          <w:rFonts w:asciiTheme="majorHAnsi" w:hAnsiTheme="majorHAnsi" w:cstheme="majorHAnsi"/>
          <w:sz w:val="27"/>
          <w:szCs w:val="27"/>
          <w:lang w:val="pt-BR"/>
        </w:rPr>
        <w:t>và trên 95% đạ</w:t>
      </w:r>
      <w:r w:rsidR="009A2131">
        <w:rPr>
          <w:rFonts w:asciiTheme="majorHAnsi" w:hAnsiTheme="majorHAnsi" w:cstheme="majorHAnsi"/>
          <w:sz w:val="27"/>
          <w:szCs w:val="27"/>
          <w:lang w:val="pt-BR"/>
        </w:rPr>
        <w:t>t gia đình văn hoá, tuy nhiên cũng có vài ba</w:t>
      </w:r>
      <w:r w:rsidR="006A0798" w:rsidRPr="00B500D4">
        <w:rPr>
          <w:rFonts w:asciiTheme="majorHAnsi" w:hAnsiTheme="majorHAnsi" w:cstheme="majorHAnsi"/>
          <w:sz w:val="27"/>
          <w:szCs w:val="27"/>
          <w:lang w:val="pt-BR"/>
        </w:rPr>
        <w:t xml:space="preserve"> đoàn viên công đoàn vi phạm pháp luật về dân số và kế hoạch hoá gia đình.</w:t>
      </w:r>
    </w:p>
    <w:p w:rsidR="006A0798" w:rsidRPr="00B500D4" w:rsidRDefault="00D4169A" w:rsidP="006A0798">
      <w:pPr>
        <w:tabs>
          <w:tab w:val="center" w:pos="0"/>
        </w:tabs>
        <w:spacing w:after="0" w:line="240" w:lineRule="auto"/>
        <w:ind w:firstLine="426"/>
        <w:jc w:val="both"/>
        <w:rPr>
          <w:rFonts w:asciiTheme="majorHAnsi" w:hAnsiTheme="majorHAnsi" w:cstheme="majorHAnsi"/>
          <w:sz w:val="27"/>
          <w:szCs w:val="27"/>
          <w:lang w:val="pt-BR"/>
        </w:rPr>
      </w:pPr>
      <w:r>
        <w:rPr>
          <w:rFonts w:asciiTheme="majorHAnsi" w:hAnsiTheme="majorHAnsi" w:cstheme="majorHAnsi"/>
          <w:sz w:val="27"/>
          <w:szCs w:val="27"/>
          <w:lang w:val="pt-BR"/>
        </w:rPr>
        <w:t xml:space="preserve">- </w:t>
      </w:r>
      <w:r w:rsidR="006A0798" w:rsidRPr="00B500D4">
        <w:rPr>
          <w:rFonts w:asciiTheme="majorHAnsi" w:hAnsiTheme="majorHAnsi" w:cstheme="majorHAnsi"/>
          <w:sz w:val="27"/>
          <w:szCs w:val="27"/>
          <w:lang w:val="pt-BR"/>
        </w:rPr>
        <w:t xml:space="preserve">Thông qua các phong trào thi đua, phong trào </w:t>
      </w:r>
      <w:r w:rsidR="006A0798" w:rsidRPr="00B500D4">
        <w:rPr>
          <w:rFonts w:asciiTheme="majorHAnsi" w:hAnsiTheme="majorHAnsi" w:cstheme="majorHAnsi"/>
          <w:i/>
          <w:sz w:val="27"/>
          <w:szCs w:val="27"/>
          <w:lang w:val="pt-BR"/>
        </w:rPr>
        <w:t>"Giỏi việc nước - Đảm việc nhà"</w:t>
      </w:r>
      <w:r w:rsidR="006A0798" w:rsidRPr="00B500D4">
        <w:rPr>
          <w:rFonts w:asciiTheme="majorHAnsi" w:hAnsiTheme="majorHAnsi" w:cstheme="majorHAnsi"/>
          <w:sz w:val="27"/>
          <w:szCs w:val="27"/>
          <w:lang w:val="pt-BR"/>
        </w:rPr>
        <w:t xml:space="preserve"> và các cuộc vận động, </w:t>
      </w:r>
      <w:r w:rsidR="00311DD0">
        <w:rPr>
          <w:rFonts w:asciiTheme="majorHAnsi" w:hAnsiTheme="majorHAnsi" w:cstheme="majorHAnsi"/>
          <w:sz w:val="27"/>
          <w:szCs w:val="27"/>
          <w:lang w:val="pt-BR"/>
        </w:rPr>
        <w:t xml:space="preserve">CĐHV đã </w:t>
      </w:r>
      <w:r w:rsidR="006A0798" w:rsidRPr="00B500D4">
        <w:rPr>
          <w:rFonts w:asciiTheme="majorHAnsi" w:hAnsiTheme="majorHAnsi" w:cstheme="majorHAnsi"/>
          <w:sz w:val="27"/>
          <w:szCs w:val="27"/>
          <w:lang w:val="pt-BR"/>
        </w:rPr>
        <w:t>quan tâm chăm lo đào tạo, bồi dưỡng cán bộ nữ nói chung, bồi dưỡng nữ cán bộ khoa học có trình độ cao.</w:t>
      </w:r>
    </w:p>
    <w:p w:rsidR="006A0798" w:rsidRDefault="006A0798" w:rsidP="00014FE0">
      <w:pPr>
        <w:tabs>
          <w:tab w:val="left" w:pos="4111"/>
          <w:tab w:val="left" w:pos="4678"/>
        </w:tabs>
        <w:spacing w:after="0" w:line="340" w:lineRule="exact"/>
        <w:ind w:firstLine="426"/>
        <w:jc w:val="both"/>
        <w:rPr>
          <w:rFonts w:asciiTheme="majorHAnsi" w:hAnsiTheme="majorHAnsi" w:cstheme="majorHAnsi"/>
          <w:b/>
          <w:i/>
          <w:sz w:val="27"/>
          <w:szCs w:val="27"/>
          <w:lang w:val="nl-NL"/>
        </w:rPr>
      </w:pPr>
      <w:r>
        <w:rPr>
          <w:rFonts w:asciiTheme="majorHAnsi" w:hAnsiTheme="majorHAnsi" w:cstheme="majorHAnsi"/>
          <w:b/>
          <w:i/>
          <w:sz w:val="27"/>
          <w:szCs w:val="27"/>
          <w:lang w:val="nl-NL"/>
        </w:rPr>
        <w:t>(6) Tập trung phát triển các nguồn lực phục vụ hoạt động Công đoàn (công tác tài chính Công đoàn):</w:t>
      </w:r>
    </w:p>
    <w:p w:rsidR="006A0798" w:rsidRPr="00B500D4" w:rsidRDefault="006A0798" w:rsidP="006A0798">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ES"/>
        </w:rPr>
        <w:t>- Công đoàn Học viện đã tích cực thực hiện các đổi mới cơ bản về tài chính công đoàn</w:t>
      </w:r>
      <w:r w:rsidR="009A2131">
        <w:rPr>
          <w:rFonts w:asciiTheme="majorHAnsi" w:hAnsiTheme="majorHAnsi" w:cstheme="majorHAnsi"/>
          <w:sz w:val="27"/>
          <w:szCs w:val="27"/>
          <w:lang w:val="es-ES"/>
        </w:rPr>
        <w:t xml:space="preserve"> (đặc biệt từ ngày 01/4/2014 đến nay)</w:t>
      </w:r>
      <w:r w:rsidRPr="00B500D4">
        <w:rPr>
          <w:rFonts w:asciiTheme="majorHAnsi" w:hAnsiTheme="majorHAnsi" w:cstheme="majorHAnsi"/>
          <w:sz w:val="27"/>
          <w:szCs w:val="27"/>
          <w:lang w:val="es-ES"/>
        </w:rPr>
        <w:t>.</w:t>
      </w:r>
    </w:p>
    <w:p w:rsidR="006A0798" w:rsidRDefault="006A0798" w:rsidP="006A0798">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Công tác thu - chi tài chính Công đoàn được </w:t>
      </w:r>
      <w:r w:rsidR="00D4169A">
        <w:rPr>
          <w:rFonts w:asciiTheme="majorHAnsi" w:hAnsiTheme="majorHAnsi" w:cstheme="majorHAnsi"/>
          <w:sz w:val="27"/>
          <w:szCs w:val="27"/>
          <w:lang w:val="es-MX"/>
        </w:rPr>
        <w:t xml:space="preserve">BCHCĐ </w:t>
      </w:r>
      <w:r w:rsidRPr="00B500D4">
        <w:rPr>
          <w:rFonts w:asciiTheme="majorHAnsi" w:hAnsiTheme="majorHAnsi" w:cstheme="majorHAnsi"/>
          <w:sz w:val="27"/>
          <w:szCs w:val="27"/>
          <w:lang w:val="es-MX"/>
        </w:rPr>
        <w:t>quan tâm, tập trung thực hiện. Các văn bản quy phạm pháp luật, hướng dẫn về tài chính của Công đoàn cấp trên thường xuyên được quan tâm, cập nhật và thực hiện đầy đủ các quy định.</w:t>
      </w:r>
    </w:p>
    <w:p w:rsidR="003D69D1" w:rsidRPr="00B500D4" w:rsidRDefault="003D69D1" w:rsidP="006A0798">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es-MX"/>
        </w:rPr>
        <w:t>Tuy nhiên trong một số khoản mục, nội dung chi vẫn có hiện tượng</w:t>
      </w:r>
      <w:r w:rsidR="00BE3722">
        <w:rPr>
          <w:rFonts w:asciiTheme="majorHAnsi" w:hAnsiTheme="majorHAnsi" w:cstheme="majorHAnsi"/>
          <w:sz w:val="27"/>
          <w:szCs w:val="27"/>
          <w:lang w:val="es-MX"/>
        </w:rPr>
        <w:t xml:space="preserve"> chưa rõ ràng về</w:t>
      </w:r>
      <w:r w:rsidRPr="00B500D4">
        <w:rPr>
          <w:rFonts w:asciiTheme="majorHAnsi" w:hAnsiTheme="majorHAnsi" w:cstheme="majorHAnsi"/>
          <w:sz w:val="27"/>
          <w:szCs w:val="27"/>
          <w:lang w:val="es-MX"/>
        </w:rPr>
        <w:t xml:space="preserve"> tài chính Công đoàn, chưa xác định được số phải thu</w:t>
      </w:r>
      <w:r w:rsidR="009A2131">
        <w:rPr>
          <w:rFonts w:asciiTheme="majorHAnsi" w:hAnsiTheme="majorHAnsi" w:cstheme="majorHAnsi"/>
          <w:sz w:val="27"/>
          <w:szCs w:val="27"/>
          <w:lang w:val="es-MX"/>
        </w:rPr>
        <w:t xml:space="preserve"> (trong giai đoạn từ đầu nhiệm kỳ đến 01/4/2014, đến nay cơ bản được khắc phục</w:t>
      </w:r>
      <w:r w:rsidR="00D4169A">
        <w:rPr>
          <w:rFonts w:asciiTheme="majorHAnsi" w:hAnsiTheme="majorHAnsi" w:cstheme="majorHAnsi"/>
          <w:sz w:val="27"/>
          <w:szCs w:val="27"/>
          <w:lang w:val="es-MX"/>
        </w:rPr>
        <w:t>, số liệu, sổ sá</w:t>
      </w:r>
      <w:r w:rsidR="004570B6">
        <w:rPr>
          <w:rFonts w:asciiTheme="majorHAnsi" w:hAnsiTheme="majorHAnsi" w:cstheme="majorHAnsi"/>
          <w:sz w:val="27"/>
          <w:szCs w:val="27"/>
          <w:lang w:val="es-MX"/>
        </w:rPr>
        <w:t>c</w:t>
      </w:r>
      <w:r w:rsidR="00D4169A">
        <w:rPr>
          <w:rFonts w:asciiTheme="majorHAnsi" w:hAnsiTheme="majorHAnsi" w:cstheme="majorHAnsi"/>
          <w:sz w:val="27"/>
          <w:szCs w:val="27"/>
          <w:lang w:val="es-MX"/>
        </w:rPr>
        <w:t xml:space="preserve">h và chứng từ </w:t>
      </w:r>
      <w:r w:rsidR="004570B6">
        <w:rPr>
          <w:rFonts w:asciiTheme="majorHAnsi" w:hAnsiTheme="majorHAnsi" w:cstheme="majorHAnsi"/>
          <w:sz w:val="27"/>
          <w:szCs w:val="27"/>
          <w:lang w:val="es-MX"/>
        </w:rPr>
        <w:t xml:space="preserve">đã có sự </w:t>
      </w:r>
      <w:r w:rsidR="00D4169A">
        <w:rPr>
          <w:rFonts w:asciiTheme="majorHAnsi" w:hAnsiTheme="majorHAnsi" w:cstheme="majorHAnsi"/>
          <w:sz w:val="27"/>
          <w:szCs w:val="27"/>
          <w:lang w:val="es-MX"/>
        </w:rPr>
        <w:t>rõ ràng, rành mạch hơn</w:t>
      </w:r>
      <w:r w:rsidR="009A2131">
        <w:rPr>
          <w:rFonts w:asciiTheme="majorHAnsi" w:hAnsiTheme="majorHAnsi" w:cstheme="majorHAnsi"/>
          <w:sz w:val="27"/>
          <w:szCs w:val="27"/>
          <w:lang w:val="es-MX"/>
        </w:rPr>
        <w:t>)</w:t>
      </w:r>
      <w:r w:rsidRPr="00B500D4">
        <w:rPr>
          <w:rFonts w:asciiTheme="majorHAnsi" w:hAnsiTheme="majorHAnsi" w:cstheme="majorHAnsi"/>
          <w:sz w:val="27"/>
          <w:szCs w:val="27"/>
          <w:lang w:val="es-MX"/>
        </w:rPr>
        <w:t xml:space="preserve">; hiệu quả sử dụng tài chính công đoàn </w:t>
      </w:r>
      <w:r w:rsidR="00DC4E80">
        <w:rPr>
          <w:rFonts w:asciiTheme="majorHAnsi" w:hAnsiTheme="majorHAnsi" w:cstheme="majorHAnsi"/>
          <w:sz w:val="27"/>
          <w:szCs w:val="27"/>
          <w:lang w:val="es-MX"/>
        </w:rPr>
        <w:t xml:space="preserve">có những thời điểm </w:t>
      </w:r>
      <w:r w:rsidRPr="00B500D4">
        <w:rPr>
          <w:rFonts w:asciiTheme="majorHAnsi" w:hAnsiTheme="majorHAnsi" w:cstheme="majorHAnsi"/>
          <w:sz w:val="27"/>
          <w:szCs w:val="27"/>
          <w:lang w:val="es-MX"/>
        </w:rPr>
        <w:t>chưa cao; tài sản công đoàn chưa phát huy hiệu quả sử dụng; công tác quản lý, kiểm tra, giám sát</w:t>
      </w:r>
      <w:r w:rsidR="00DC4E80">
        <w:rPr>
          <w:rFonts w:asciiTheme="majorHAnsi" w:hAnsiTheme="majorHAnsi" w:cstheme="majorHAnsi"/>
          <w:sz w:val="27"/>
          <w:szCs w:val="27"/>
          <w:lang w:val="es-MX"/>
        </w:rPr>
        <w:t xml:space="preserve"> có thời điểm</w:t>
      </w:r>
      <w:r w:rsidRPr="00B500D4">
        <w:rPr>
          <w:rFonts w:asciiTheme="majorHAnsi" w:hAnsiTheme="majorHAnsi" w:cstheme="majorHAnsi"/>
          <w:sz w:val="27"/>
          <w:szCs w:val="27"/>
          <w:lang w:val="es-MX"/>
        </w:rPr>
        <w:t xml:space="preserve"> chưa</w:t>
      </w:r>
      <w:r w:rsidR="00DC4E80">
        <w:rPr>
          <w:rFonts w:asciiTheme="majorHAnsi" w:hAnsiTheme="majorHAnsi" w:cstheme="majorHAnsi"/>
          <w:sz w:val="27"/>
          <w:szCs w:val="27"/>
          <w:lang w:val="es-MX"/>
        </w:rPr>
        <w:t xml:space="preserve"> thật sự</w:t>
      </w:r>
      <w:r w:rsidRPr="00B500D4">
        <w:rPr>
          <w:rFonts w:asciiTheme="majorHAnsi" w:hAnsiTheme="majorHAnsi" w:cstheme="majorHAnsi"/>
          <w:sz w:val="27"/>
          <w:szCs w:val="27"/>
          <w:lang w:val="es-MX"/>
        </w:rPr>
        <w:t xml:space="preserve"> cao.</w:t>
      </w:r>
    </w:p>
    <w:p w:rsidR="006A0798" w:rsidRDefault="006A0798" w:rsidP="00014FE0">
      <w:pPr>
        <w:tabs>
          <w:tab w:val="left" w:pos="4111"/>
          <w:tab w:val="left" w:pos="4678"/>
        </w:tabs>
        <w:spacing w:after="0" w:line="340"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xml:space="preserve">- Công tác tài chính Công đoàn </w:t>
      </w:r>
      <w:r w:rsidR="009A2131">
        <w:rPr>
          <w:rFonts w:asciiTheme="majorHAnsi" w:hAnsiTheme="majorHAnsi" w:cstheme="majorHAnsi"/>
          <w:sz w:val="27"/>
          <w:szCs w:val="27"/>
          <w:lang w:val="nl-NL"/>
        </w:rPr>
        <w:t>(</w:t>
      </w:r>
      <w:r>
        <w:rPr>
          <w:rFonts w:asciiTheme="majorHAnsi" w:hAnsiTheme="majorHAnsi" w:cstheme="majorHAnsi"/>
          <w:sz w:val="27"/>
          <w:szCs w:val="27"/>
          <w:lang w:val="nl-NL"/>
        </w:rPr>
        <w:t>có bản báo cáo chi tiết kèm theo).</w:t>
      </w:r>
    </w:p>
    <w:p w:rsidR="006A0798" w:rsidRDefault="006A0798" w:rsidP="00014FE0">
      <w:pPr>
        <w:tabs>
          <w:tab w:val="left" w:pos="4111"/>
          <w:tab w:val="left" w:pos="4678"/>
        </w:tabs>
        <w:spacing w:after="0" w:line="340" w:lineRule="exact"/>
        <w:ind w:firstLine="426"/>
        <w:jc w:val="both"/>
        <w:rPr>
          <w:rFonts w:asciiTheme="majorHAnsi" w:hAnsiTheme="majorHAnsi" w:cstheme="majorHAnsi"/>
          <w:b/>
          <w:i/>
          <w:sz w:val="27"/>
          <w:szCs w:val="27"/>
          <w:lang w:val="nl-NL"/>
        </w:rPr>
      </w:pPr>
      <w:r>
        <w:rPr>
          <w:rFonts w:asciiTheme="majorHAnsi" w:hAnsiTheme="majorHAnsi" w:cstheme="majorHAnsi"/>
          <w:b/>
          <w:i/>
          <w:sz w:val="27"/>
          <w:szCs w:val="27"/>
          <w:lang w:val="nl-NL"/>
        </w:rPr>
        <w:t xml:space="preserve">(7) </w:t>
      </w:r>
      <w:r w:rsidR="00C33187">
        <w:rPr>
          <w:rFonts w:asciiTheme="majorHAnsi" w:hAnsiTheme="majorHAnsi" w:cstheme="majorHAnsi"/>
          <w:b/>
          <w:i/>
          <w:sz w:val="27"/>
          <w:szCs w:val="27"/>
          <w:lang w:val="nl-NL"/>
        </w:rPr>
        <w:t>Tăng cường hoạt động của Ủy ban Kiểm tra Công đoàn, góp phần xây dựng tổ chức Công đoàn vững mạnh:</w:t>
      </w:r>
    </w:p>
    <w:p w:rsidR="00C33187" w:rsidRDefault="00C33187" w:rsidP="00C33187">
      <w:pPr>
        <w:spacing w:after="0" w:line="240" w:lineRule="auto"/>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 xml:space="preserve">- </w:t>
      </w:r>
      <w:r w:rsidRPr="00B500D4">
        <w:rPr>
          <w:rFonts w:ascii="Times New Roman" w:eastAsia="Times New Roman" w:hAnsi="Times New Roman" w:cs="Times New Roman"/>
          <w:sz w:val="27"/>
          <w:szCs w:val="27"/>
          <w:lang w:val="nl-NL"/>
        </w:rPr>
        <w:t xml:space="preserve">Uỷ ban Kiểm tra Công đoàn </w:t>
      </w:r>
      <w:r>
        <w:rPr>
          <w:rFonts w:ascii="Times New Roman" w:eastAsia="Times New Roman" w:hAnsi="Times New Roman" w:cs="Times New Roman"/>
          <w:sz w:val="27"/>
          <w:szCs w:val="27"/>
          <w:lang w:val="nl-NL"/>
        </w:rPr>
        <w:t xml:space="preserve">chưa thực sự chủ động trong việc </w:t>
      </w:r>
      <w:r w:rsidRPr="00B500D4">
        <w:rPr>
          <w:rFonts w:ascii="Times New Roman" w:eastAsia="Times New Roman" w:hAnsi="Times New Roman" w:cs="Times New Roman"/>
          <w:sz w:val="27"/>
          <w:szCs w:val="27"/>
          <w:lang w:val="nl-NL"/>
        </w:rPr>
        <w:t>xây dựng kế hoạch hàng năm về công tác kiểm tra</w:t>
      </w:r>
      <w:r>
        <w:rPr>
          <w:rFonts w:ascii="Times New Roman" w:eastAsia="Times New Roman" w:hAnsi="Times New Roman" w:cs="Times New Roman"/>
          <w:sz w:val="27"/>
          <w:szCs w:val="27"/>
          <w:lang w:val="nl-NL"/>
        </w:rPr>
        <w:t>, công tác tài chính và việc chấp hành Điều lệ Công đoàn, giám sát hoạt động của Công đoàn cơ sở, Công đoàn bộ phận và các tổ công đoàn</w:t>
      </w:r>
      <w:r w:rsidR="00DE5801">
        <w:rPr>
          <w:rFonts w:ascii="Times New Roman" w:eastAsia="Times New Roman" w:hAnsi="Times New Roman" w:cs="Times New Roman"/>
          <w:sz w:val="27"/>
          <w:szCs w:val="27"/>
          <w:lang w:val="nl-NL"/>
        </w:rPr>
        <w:t xml:space="preserve"> (ngoại trừ duy nhất có 1 lần kiểm tra công tác thu-chi tài chính công đoàn vào năm 2013)</w:t>
      </w:r>
      <w:r w:rsidRPr="00B500D4">
        <w:rPr>
          <w:rFonts w:ascii="Times New Roman" w:eastAsia="Times New Roman" w:hAnsi="Times New Roman" w:cs="Times New Roman"/>
          <w:sz w:val="27"/>
          <w:szCs w:val="27"/>
          <w:lang w:val="nl-NL"/>
        </w:rPr>
        <w:t xml:space="preserve">. </w:t>
      </w:r>
    </w:p>
    <w:p w:rsidR="00C33187" w:rsidRDefault="00C33187" w:rsidP="00750981">
      <w:pPr>
        <w:spacing w:before="120" w:after="120" w:line="240" w:lineRule="auto"/>
        <w:ind w:firstLine="432"/>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 Trong toàn bộ nhiệm kỳ không phải giải quyết</w:t>
      </w:r>
      <w:r w:rsidRPr="00B500D4">
        <w:rPr>
          <w:rFonts w:ascii="Times New Roman" w:eastAsia="Times New Roman" w:hAnsi="Times New Roman" w:cs="Times New Roman"/>
          <w:sz w:val="27"/>
          <w:szCs w:val="27"/>
          <w:lang w:val="nl-NL"/>
        </w:rPr>
        <w:t xml:space="preserve"> các khiếu nạ</w:t>
      </w:r>
      <w:r w:rsidR="00DE5801">
        <w:rPr>
          <w:rFonts w:ascii="Times New Roman" w:eastAsia="Times New Roman" w:hAnsi="Times New Roman" w:cs="Times New Roman"/>
          <w:sz w:val="27"/>
          <w:szCs w:val="27"/>
          <w:lang w:val="nl-NL"/>
        </w:rPr>
        <w:t>i, tố cáo thuộc thẩm quyền</w:t>
      </w:r>
      <w:r>
        <w:rPr>
          <w:rFonts w:ascii="Times New Roman" w:eastAsia="Times New Roman" w:hAnsi="Times New Roman" w:cs="Times New Roman"/>
          <w:sz w:val="27"/>
          <w:szCs w:val="27"/>
          <w:lang w:val="nl-NL"/>
        </w:rPr>
        <w:t xml:space="preserve"> của </w:t>
      </w:r>
      <w:r w:rsidR="009A2131">
        <w:rPr>
          <w:rFonts w:ascii="Times New Roman" w:eastAsia="Times New Roman" w:hAnsi="Times New Roman" w:cs="Times New Roman"/>
          <w:sz w:val="27"/>
          <w:szCs w:val="27"/>
          <w:lang w:val="nl-NL"/>
        </w:rPr>
        <w:t xml:space="preserve">Ban chấp hành </w:t>
      </w:r>
      <w:r>
        <w:rPr>
          <w:rFonts w:ascii="Times New Roman" w:eastAsia="Times New Roman" w:hAnsi="Times New Roman" w:cs="Times New Roman"/>
          <w:sz w:val="27"/>
          <w:szCs w:val="27"/>
          <w:lang w:val="nl-NL"/>
        </w:rPr>
        <w:t xml:space="preserve">Công đoàn. </w:t>
      </w:r>
    </w:p>
    <w:p w:rsidR="004C6A9F" w:rsidRDefault="004C6A9F" w:rsidP="00750981">
      <w:pPr>
        <w:spacing w:before="120" w:after="120" w:line="240" w:lineRule="auto"/>
        <w:ind w:firstLine="432"/>
        <w:jc w:val="both"/>
        <w:rPr>
          <w:rFonts w:ascii="Times New Roman" w:eastAsia="Times New Roman" w:hAnsi="Times New Roman" w:cs="Times New Roman"/>
          <w:b/>
          <w:i/>
          <w:sz w:val="27"/>
          <w:szCs w:val="27"/>
          <w:lang w:val="nl-NL"/>
        </w:rPr>
      </w:pPr>
      <w:r w:rsidRPr="004C6A9F">
        <w:rPr>
          <w:rFonts w:ascii="Times New Roman" w:eastAsia="Times New Roman" w:hAnsi="Times New Roman" w:cs="Times New Roman"/>
          <w:b/>
          <w:i/>
          <w:sz w:val="27"/>
          <w:szCs w:val="27"/>
          <w:lang w:val="nl-NL"/>
        </w:rPr>
        <w:t>(8) Đổi mới phương thức lãnh đạo, chỉ đạo trong hoạt động Công đoàn:</w:t>
      </w:r>
    </w:p>
    <w:p w:rsidR="003D69D1" w:rsidRDefault="003D69D1" w:rsidP="003D69D1">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de-DE"/>
        </w:rPr>
        <w:t xml:space="preserve">- Ban Chấp hành công đoàn các cấp đã </w:t>
      </w:r>
      <w:r w:rsidRPr="00B500D4">
        <w:rPr>
          <w:rFonts w:asciiTheme="majorHAnsi" w:hAnsiTheme="majorHAnsi" w:cstheme="majorHAnsi"/>
          <w:sz w:val="27"/>
          <w:szCs w:val="27"/>
          <w:lang w:val="es-ES"/>
        </w:rPr>
        <w:t>phát huy vai trò, trách nhiệm trước đoàn viên, người lao động trong việc giải quyết nhanh nhạy, kịp thời, sáng tạo các công việc thuộc thẩm quyền.</w:t>
      </w:r>
    </w:p>
    <w:p w:rsidR="003D69D1" w:rsidRPr="00B500D4" w:rsidRDefault="003D69D1" w:rsidP="003D69D1">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es-MX"/>
        </w:rPr>
        <w:t>- Tuy nhiên, đôi khi v</w:t>
      </w:r>
      <w:r w:rsidRPr="00B500D4">
        <w:rPr>
          <w:rFonts w:asciiTheme="majorHAnsi" w:hAnsiTheme="majorHAnsi" w:cstheme="majorHAnsi"/>
          <w:sz w:val="27"/>
          <w:szCs w:val="27"/>
          <w:lang w:val="nl-NL"/>
        </w:rPr>
        <w:t>ẫn còn tình trạng hình thức, hành chính trong hoạt động công đoàn; hoạt động còn dàn trải, chưa bám sát vào các chức năng cơ bản của tổ chức Công đoàn; một số đơn vị chậm ứng dụng công nghệ thông tin vào hoạt động công đoàn.</w:t>
      </w:r>
    </w:p>
    <w:p w:rsidR="00FB106E" w:rsidRPr="00B500D4" w:rsidRDefault="00AB4995" w:rsidP="00AB7F06">
      <w:pPr>
        <w:tabs>
          <w:tab w:val="left" w:pos="709"/>
          <w:tab w:val="left" w:pos="4111"/>
          <w:tab w:val="left" w:pos="4678"/>
        </w:tabs>
        <w:spacing w:before="60" w:after="60" w:line="340" w:lineRule="exact"/>
        <w:ind w:firstLine="426"/>
        <w:jc w:val="both"/>
        <w:rPr>
          <w:rFonts w:asciiTheme="majorHAnsi" w:hAnsiTheme="majorHAnsi" w:cstheme="majorHAnsi"/>
          <w:b/>
          <w:sz w:val="27"/>
          <w:szCs w:val="27"/>
        </w:rPr>
      </w:pPr>
      <w:r>
        <w:rPr>
          <w:rFonts w:asciiTheme="majorHAnsi" w:hAnsiTheme="majorHAnsi" w:cstheme="majorHAnsi"/>
          <w:b/>
          <w:sz w:val="27"/>
          <w:szCs w:val="27"/>
        </w:rPr>
        <w:t xml:space="preserve">1.2. </w:t>
      </w:r>
      <w:r w:rsidR="00FB106E" w:rsidRPr="00B500D4">
        <w:rPr>
          <w:rFonts w:asciiTheme="majorHAnsi" w:hAnsiTheme="majorHAnsi" w:cstheme="majorHAnsi"/>
          <w:b/>
          <w:sz w:val="27"/>
          <w:szCs w:val="27"/>
        </w:rPr>
        <w:t>Tồn tại, hạn chế</w:t>
      </w:r>
      <w:r w:rsidR="003D69D1">
        <w:rPr>
          <w:rFonts w:asciiTheme="majorHAnsi" w:hAnsiTheme="majorHAnsi" w:cstheme="majorHAnsi"/>
          <w:b/>
          <w:sz w:val="27"/>
          <w:szCs w:val="27"/>
        </w:rPr>
        <w:t>:</w:t>
      </w:r>
    </w:p>
    <w:p w:rsidR="008E22E4" w:rsidRPr="00B500D4" w:rsidRDefault="004A623D"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Thứ nhất</w:t>
      </w:r>
      <w:r w:rsidRPr="00B500D4">
        <w:rPr>
          <w:rFonts w:ascii="Times New Roman" w:eastAsia="Times New Roman" w:hAnsi="Times New Roman" w:cs="Times New Roman"/>
          <w:sz w:val="27"/>
          <w:szCs w:val="27"/>
          <w:lang w:val="nl-NL"/>
        </w:rPr>
        <w:t>, nhiệm kỳ Đại hội Công đoàn Học viện Hành chính Quốc gia lần thứ XI kéo dài đến 6 năm, từ tháng 6/2011 đến tháng 6/2017</w:t>
      </w:r>
      <w:r w:rsidR="008E22E4" w:rsidRPr="00B500D4">
        <w:rPr>
          <w:rFonts w:ascii="Times New Roman" w:eastAsia="Times New Roman" w:hAnsi="Times New Roman" w:cs="Times New Roman"/>
          <w:sz w:val="27"/>
          <w:szCs w:val="27"/>
          <w:lang w:val="nl-NL"/>
        </w:rPr>
        <w:t>.</w:t>
      </w:r>
    </w:p>
    <w:p w:rsidR="00C85D5F" w:rsidRPr="00B500D4" w:rsidRDefault="008E22E4"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Thứ hai</w:t>
      </w:r>
      <w:r w:rsidRPr="00B500D4">
        <w:rPr>
          <w:rFonts w:ascii="Times New Roman" w:eastAsia="Times New Roman" w:hAnsi="Times New Roman" w:cs="Times New Roman"/>
          <w:sz w:val="27"/>
          <w:szCs w:val="27"/>
          <w:lang w:val="nl-NL"/>
        </w:rPr>
        <w:t xml:space="preserve">, công tác hướng dẫn Hội nghị công đoàn bầu tổ trưởng, tổ phó công đoàn nhiệm kỳ 2,5 năm </w:t>
      </w:r>
      <w:r w:rsidR="00E51ADE" w:rsidRPr="00B500D4">
        <w:rPr>
          <w:rFonts w:ascii="Times New Roman" w:eastAsia="Times New Roman" w:hAnsi="Times New Roman" w:cs="Times New Roman"/>
          <w:sz w:val="27"/>
          <w:szCs w:val="27"/>
          <w:lang w:val="nl-NL"/>
        </w:rPr>
        <w:t xml:space="preserve">(cuối 2013, đầu 2014) </w:t>
      </w:r>
      <w:r w:rsidRPr="00B500D4">
        <w:rPr>
          <w:rFonts w:ascii="Times New Roman" w:eastAsia="Times New Roman" w:hAnsi="Times New Roman" w:cs="Times New Roman"/>
          <w:sz w:val="27"/>
          <w:szCs w:val="27"/>
          <w:lang w:val="nl-NL"/>
        </w:rPr>
        <w:t>cho các tổ công đoàn trực thuộc theo Điều lệ Công đoàn</w:t>
      </w:r>
      <w:r w:rsidR="00AB7F06" w:rsidRPr="00B500D4">
        <w:rPr>
          <w:rFonts w:ascii="Times New Roman" w:eastAsia="Times New Roman" w:hAnsi="Times New Roman" w:cs="Times New Roman"/>
          <w:sz w:val="27"/>
          <w:szCs w:val="27"/>
          <w:lang w:val="nl-NL"/>
        </w:rPr>
        <w:t xml:space="preserve"> </w:t>
      </w:r>
      <w:r w:rsidR="00C85D5F" w:rsidRPr="00B500D4">
        <w:rPr>
          <w:rFonts w:ascii="Times New Roman" w:eastAsia="Times New Roman" w:hAnsi="Times New Roman" w:cs="Times New Roman"/>
          <w:sz w:val="27"/>
          <w:szCs w:val="27"/>
          <w:lang w:val="nl-NL"/>
        </w:rPr>
        <w:t>khóa XI (2013) chưa được triển khai thực hiện.</w:t>
      </w:r>
    </w:p>
    <w:p w:rsidR="009749F8" w:rsidRPr="00B500D4" w:rsidRDefault="00C85D5F"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lastRenderedPageBreak/>
        <w:t>Thứ ba</w:t>
      </w:r>
      <w:r w:rsidRPr="00B500D4">
        <w:rPr>
          <w:rFonts w:ascii="Times New Roman" w:eastAsia="Times New Roman" w:hAnsi="Times New Roman" w:cs="Times New Roman"/>
          <w:sz w:val="27"/>
          <w:szCs w:val="27"/>
          <w:lang w:val="nl-NL"/>
        </w:rPr>
        <w:t xml:space="preserve">, </w:t>
      </w:r>
      <w:r w:rsidR="009749F8" w:rsidRPr="00B500D4">
        <w:rPr>
          <w:rFonts w:ascii="Times New Roman" w:eastAsia="Times New Roman" w:hAnsi="Times New Roman" w:cs="Times New Roman"/>
          <w:sz w:val="27"/>
          <w:szCs w:val="27"/>
          <w:lang w:val="nl-NL"/>
        </w:rPr>
        <w:t xml:space="preserve">cán bộ công đoàn tại các đơn vị trong Học viện có lúc, có nơi cán bộ còn thiếu kỹ năng, nghiệp vụ, phương pháp hoạt động; hoạt động theo kỳ cuộc, </w:t>
      </w:r>
      <w:r w:rsidR="00BC1DAB" w:rsidRPr="00B500D4">
        <w:rPr>
          <w:rFonts w:ascii="Times New Roman" w:eastAsia="Times New Roman" w:hAnsi="Times New Roman" w:cs="Times New Roman"/>
          <w:sz w:val="27"/>
          <w:szCs w:val="27"/>
          <w:lang w:val="nl-NL"/>
        </w:rPr>
        <w:t xml:space="preserve">chưa thể hiện được vai trò, có tiếng nói mờ nhạt đối với cấp ủy, chính quyền và người lao động tại đơn vị; </w:t>
      </w:r>
    </w:p>
    <w:p w:rsidR="005119DE" w:rsidRPr="00B500D4" w:rsidRDefault="00BB3E2C"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Thứ tư</w:t>
      </w:r>
      <w:r w:rsidRPr="00B500D4">
        <w:rPr>
          <w:rFonts w:ascii="Times New Roman" w:eastAsia="Times New Roman" w:hAnsi="Times New Roman" w:cs="Times New Roman"/>
          <w:sz w:val="27"/>
          <w:szCs w:val="27"/>
          <w:lang w:val="nl-NL"/>
        </w:rPr>
        <w:t xml:space="preserve">, </w:t>
      </w:r>
      <w:r w:rsidR="005119DE" w:rsidRPr="00B500D4">
        <w:rPr>
          <w:rFonts w:ascii="Times New Roman" w:eastAsia="Times New Roman" w:hAnsi="Times New Roman" w:cs="Times New Roman"/>
          <w:sz w:val="27"/>
          <w:szCs w:val="27"/>
          <w:lang w:val="nl-NL"/>
        </w:rPr>
        <w:t>công tác triển khai  các hoạt động phong trào nhiều lúc còn chậm, chưa đáp ứng được các yêu cầu về tiến độ, thời gian và kế hoạch thực hiện.</w:t>
      </w:r>
    </w:p>
    <w:p w:rsidR="003F204A" w:rsidRPr="00B500D4" w:rsidRDefault="005119DE"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Thứ năm</w:t>
      </w:r>
      <w:r w:rsidRPr="00B500D4">
        <w:rPr>
          <w:rFonts w:ascii="Times New Roman" w:eastAsia="Times New Roman" w:hAnsi="Times New Roman" w:cs="Times New Roman"/>
          <w:sz w:val="27"/>
          <w:szCs w:val="27"/>
          <w:lang w:val="nl-NL"/>
        </w:rPr>
        <w:t xml:space="preserve">, </w:t>
      </w:r>
      <w:r w:rsidR="00C85D5F" w:rsidRPr="00B500D4">
        <w:rPr>
          <w:rFonts w:ascii="Times New Roman" w:eastAsia="Times New Roman" w:hAnsi="Times New Roman" w:cs="Times New Roman"/>
          <w:sz w:val="27"/>
          <w:szCs w:val="27"/>
          <w:lang w:val="nl-NL"/>
        </w:rPr>
        <w:t>đời sống</w:t>
      </w:r>
      <w:r w:rsidR="005C4E62" w:rsidRPr="00B500D4">
        <w:rPr>
          <w:rFonts w:ascii="Times New Roman" w:eastAsia="Times New Roman" w:hAnsi="Times New Roman" w:cs="Times New Roman"/>
          <w:sz w:val="27"/>
          <w:szCs w:val="27"/>
          <w:lang w:val="nl-NL"/>
        </w:rPr>
        <w:t xml:space="preserve"> và phúc lợi</w:t>
      </w:r>
      <w:r w:rsidR="00C85D5F" w:rsidRPr="00B500D4">
        <w:rPr>
          <w:rFonts w:ascii="Times New Roman" w:eastAsia="Times New Roman" w:hAnsi="Times New Roman" w:cs="Times New Roman"/>
          <w:sz w:val="27"/>
          <w:szCs w:val="27"/>
          <w:lang w:val="nl-NL"/>
        </w:rPr>
        <w:t xml:space="preserve"> của cán bộ, giảng viên và người lao động </w:t>
      </w:r>
      <w:r w:rsidR="003F204A" w:rsidRPr="00B500D4">
        <w:rPr>
          <w:rFonts w:ascii="Times New Roman" w:eastAsia="Times New Roman" w:hAnsi="Times New Roman" w:cs="Times New Roman"/>
          <w:sz w:val="27"/>
          <w:szCs w:val="27"/>
          <w:lang w:val="nl-NL"/>
        </w:rPr>
        <w:t xml:space="preserve">tuy đã được quan tâm, song thu nhập thực tế </w:t>
      </w:r>
      <w:r w:rsidR="00C85D5F" w:rsidRPr="00B500D4">
        <w:rPr>
          <w:rFonts w:ascii="Times New Roman" w:eastAsia="Times New Roman" w:hAnsi="Times New Roman" w:cs="Times New Roman"/>
          <w:sz w:val="27"/>
          <w:szCs w:val="27"/>
          <w:lang w:val="nl-NL"/>
        </w:rPr>
        <w:t>có chiều hướng giảm</w:t>
      </w:r>
      <w:r w:rsidR="003F204A" w:rsidRPr="00B500D4">
        <w:rPr>
          <w:rFonts w:ascii="Times New Roman" w:eastAsia="Times New Roman" w:hAnsi="Times New Roman" w:cs="Times New Roman"/>
          <w:sz w:val="27"/>
          <w:szCs w:val="27"/>
          <w:lang w:val="nl-NL"/>
        </w:rPr>
        <w:t xml:space="preserve"> đặc biệt trong hơn </w:t>
      </w:r>
      <w:r w:rsidR="00E51ADE" w:rsidRPr="00B500D4">
        <w:rPr>
          <w:rFonts w:ascii="Times New Roman" w:eastAsia="Times New Roman" w:hAnsi="Times New Roman" w:cs="Times New Roman"/>
          <w:sz w:val="27"/>
          <w:szCs w:val="27"/>
          <w:lang w:val="nl-NL"/>
        </w:rPr>
        <w:t>4</w:t>
      </w:r>
      <w:r w:rsidR="003F204A" w:rsidRPr="00B500D4">
        <w:rPr>
          <w:rFonts w:ascii="Times New Roman" w:eastAsia="Times New Roman" w:hAnsi="Times New Roman" w:cs="Times New Roman"/>
          <w:sz w:val="27"/>
          <w:szCs w:val="27"/>
          <w:lang w:val="nl-NL"/>
        </w:rPr>
        <w:t xml:space="preserve"> năm trở lại đây, từ giữa 2014, 2015, 2016 và 2017. Điều này đã tác động và ảnh hưởng không nhỏ đến sự cống hiến, tâm tư nguyện vọng và </w:t>
      </w:r>
      <w:r w:rsidR="00E51ADE" w:rsidRPr="00B500D4">
        <w:rPr>
          <w:rFonts w:ascii="Times New Roman" w:eastAsia="Times New Roman" w:hAnsi="Times New Roman" w:cs="Times New Roman"/>
          <w:sz w:val="27"/>
          <w:szCs w:val="27"/>
          <w:lang w:val="nl-NL"/>
        </w:rPr>
        <w:t>những băn khoăn,</w:t>
      </w:r>
      <w:r w:rsidR="003F204A" w:rsidRPr="00B500D4">
        <w:rPr>
          <w:rFonts w:ascii="Times New Roman" w:eastAsia="Times New Roman" w:hAnsi="Times New Roman" w:cs="Times New Roman"/>
          <w:sz w:val="27"/>
          <w:szCs w:val="27"/>
          <w:lang w:val="nl-NL"/>
        </w:rPr>
        <w:t xml:space="preserve"> lo lắng của người lao động về triển vọng phát triển cũng như tương lai của Học viện.</w:t>
      </w:r>
    </w:p>
    <w:p w:rsidR="004A623D" w:rsidRPr="00B500D4" w:rsidRDefault="00BB3E2C"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 xml:space="preserve">Thứ </w:t>
      </w:r>
      <w:r w:rsidR="005119DE" w:rsidRPr="00B500D4">
        <w:rPr>
          <w:rFonts w:ascii="Times New Roman" w:eastAsia="Times New Roman" w:hAnsi="Times New Roman" w:cs="Times New Roman"/>
          <w:i/>
          <w:sz w:val="27"/>
          <w:szCs w:val="27"/>
          <w:lang w:val="nl-NL"/>
        </w:rPr>
        <w:t>sáu</w:t>
      </w:r>
      <w:r w:rsidRPr="00B500D4">
        <w:rPr>
          <w:rFonts w:ascii="Times New Roman" w:eastAsia="Times New Roman" w:hAnsi="Times New Roman" w:cs="Times New Roman"/>
          <w:sz w:val="27"/>
          <w:szCs w:val="27"/>
          <w:lang w:val="nl-NL"/>
        </w:rPr>
        <w:t xml:space="preserve">, </w:t>
      </w:r>
      <w:r w:rsidR="006C08FE" w:rsidRPr="00B500D4">
        <w:rPr>
          <w:rFonts w:ascii="Times New Roman" w:eastAsia="Times New Roman" w:hAnsi="Times New Roman" w:cs="Times New Roman"/>
          <w:sz w:val="27"/>
          <w:szCs w:val="27"/>
          <w:lang w:val="nl-NL"/>
        </w:rPr>
        <w:t>sự thay đổi đầu mối quản lý trực thuộc từ Học viện Chính trị Quốc gia Hồ Chí Minh sang Bộ Nội vụ cũng có những ảnh hưởng nhất định trong việc triển khai, phối hợp thực hiện công tác chuyên môn, công tác công đoàn.</w:t>
      </w:r>
    </w:p>
    <w:p w:rsidR="005C4E62" w:rsidRPr="00B500D4" w:rsidRDefault="00AB4995" w:rsidP="009B748A">
      <w:pPr>
        <w:tabs>
          <w:tab w:val="left" w:pos="4111"/>
          <w:tab w:val="left" w:pos="4678"/>
        </w:tabs>
        <w:spacing w:before="60" w:after="60" w:line="340" w:lineRule="exact"/>
        <w:ind w:firstLine="426"/>
        <w:jc w:val="both"/>
        <w:rPr>
          <w:rFonts w:asciiTheme="majorHAnsi" w:hAnsiTheme="majorHAnsi" w:cstheme="majorHAnsi"/>
          <w:b/>
          <w:sz w:val="27"/>
          <w:szCs w:val="27"/>
        </w:rPr>
      </w:pPr>
      <w:r>
        <w:rPr>
          <w:rFonts w:asciiTheme="majorHAnsi" w:hAnsiTheme="majorHAnsi" w:cstheme="majorHAnsi"/>
          <w:b/>
          <w:sz w:val="27"/>
          <w:szCs w:val="27"/>
        </w:rPr>
        <w:t xml:space="preserve">1.3. </w:t>
      </w:r>
      <w:r w:rsidR="005C4E62" w:rsidRPr="00B500D4">
        <w:rPr>
          <w:rFonts w:asciiTheme="majorHAnsi" w:hAnsiTheme="majorHAnsi" w:cstheme="majorHAnsi"/>
          <w:b/>
          <w:sz w:val="27"/>
          <w:szCs w:val="27"/>
        </w:rPr>
        <w:t>Nguyên nhân</w:t>
      </w:r>
    </w:p>
    <w:p w:rsidR="005C4E62" w:rsidRPr="00B500D4" w:rsidRDefault="002C29DA"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Những tồn tại nêu trên là do</w:t>
      </w:r>
      <w:r w:rsidR="005C4E62" w:rsidRPr="00B500D4">
        <w:rPr>
          <w:rFonts w:ascii="Times New Roman" w:eastAsia="Times New Roman" w:hAnsi="Times New Roman" w:cs="Times New Roman"/>
          <w:sz w:val="27"/>
          <w:szCs w:val="27"/>
          <w:lang w:val="nl-NL"/>
        </w:rPr>
        <w:t xml:space="preserve"> nhiều nguyên nhân khách quan, chủ quan khác nhau</w:t>
      </w:r>
      <w:r w:rsidR="00C5293C">
        <w:rPr>
          <w:rFonts w:ascii="Times New Roman" w:eastAsia="Times New Roman" w:hAnsi="Times New Roman" w:cs="Times New Roman"/>
          <w:sz w:val="27"/>
          <w:szCs w:val="27"/>
          <w:lang w:val="nl-NL"/>
        </w:rPr>
        <w:t xml:space="preserve"> tác động:</w:t>
      </w:r>
    </w:p>
    <w:p w:rsidR="002C29DA" w:rsidRPr="00B500D4" w:rsidRDefault="00FA1B9F"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Một là</w:t>
      </w:r>
      <w:r w:rsidRPr="00B500D4">
        <w:rPr>
          <w:rFonts w:ascii="Times New Roman" w:eastAsia="Times New Roman" w:hAnsi="Times New Roman" w:cs="Times New Roman"/>
          <w:sz w:val="27"/>
          <w:szCs w:val="27"/>
          <w:lang w:val="nl-NL"/>
        </w:rPr>
        <w:t xml:space="preserve">, Đại hội Công đoàn Học viện Hành chính Quốc gia nhiệm kỳ XI (2011-2013) hoạt động theo Điều lệ Công đoàn khóa X (năm 2008). </w:t>
      </w:r>
      <w:r w:rsidR="0028029F" w:rsidRPr="00B500D4">
        <w:rPr>
          <w:rFonts w:ascii="Times New Roman" w:eastAsia="Times New Roman" w:hAnsi="Times New Roman" w:cs="Times New Roman"/>
          <w:sz w:val="27"/>
          <w:szCs w:val="27"/>
          <w:lang w:val="nl-NL"/>
        </w:rPr>
        <w:t xml:space="preserve">Đến năm 2013, do áp dụng Điều lệ Công đoàn mới khóa XI, nhiệm kỳ của Công đoàn cơ sở là 5 năm </w:t>
      </w:r>
      <w:r w:rsidR="00514747" w:rsidRPr="00B500D4">
        <w:rPr>
          <w:rFonts w:ascii="Times New Roman" w:eastAsia="Times New Roman" w:hAnsi="Times New Roman" w:cs="Times New Roman"/>
          <w:sz w:val="27"/>
          <w:szCs w:val="27"/>
          <w:lang w:val="nl-NL"/>
        </w:rPr>
        <w:t xml:space="preserve">dẫn </w:t>
      </w:r>
      <w:r w:rsidR="0028029F" w:rsidRPr="00B500D4">
        <w:rPr>
          <w:rFonts w:ascii="Times New Roman" w:eastAsia="Times New Roman" w:hAnsi="Times New Roman" w:cs="Times New Roman"/>
          <w:sz w:val="27"/>
          <w:szCs w:val="27"/>
          <w:lang w:val="nl-NL"/>
        </w:rPr>
        <w:t>đến việc kéo dài nhiệm kỳ của BCH Công đoàn Học viện.</w:t>
      </w:r>
    </w:p>
    <w:p w:rsidR="00053D37" w:rsidRPr="00B500D4" w:rsidRDefault="00A227E5"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pacing w:val="-2"/>
          <w:sz w:val="27"/>
          <w:szCs w:val="27"/>
          <w:lang w:val="nl-NL"/>
        </w:rPr>
        <w:t>Hai là</w:t>
      </w:r>
      <w:r w:rsidRPr="00B500D4">
        <w:rPr>
          <w:rFonts w:ascii="Times New Roman" w:eastAsia="Times New Roman" w:hAnsi="Times New Roman" w:cs="Times New Roman"/>
          <w:spacing w:val="-2"/>
          <w:sz w:val="27"/>
          <w:szCs w:val="27"/>
          <w:lang w:val="nl-NL"/>
        </w:rPr>
        <w:t xml:space="preserve">, </w:t>
      </w:r>
      <w:r w:rsidR="00514747" w:rsidRPr="00B500D4">
        <w:rPr>
          <w:rFonts w:ascii="Times New Roman" w:eastAsia="Times New Roman" w:hAnsi="Times New Roman" w:cs="Times New Roman"/>
          <w:sz w:val="27"/>
          <w:szCs w:val="27"/>
          <w:lang w:val="nl-NL"/>
        </w:rPr>
        <w:t>BCH CĐ Học viện nhiệm kỳ 2011-2017 chưa quyết liệt thực hiện</w:t>
      </w:r>
      <w:r w:rsidR="00514747" w:rsidRPr="00B500D4">
        <w:rPr>
          <w:rFonts w:ascii="Times New Roman" w:eastAsia="Times New Roman" w:hAnsi="Times New Roman" w:cs="Times New Roman"/>
          <w:spacing w:val="-2"/>
          <w:sz w:val="27"/>
          <w:szCs w:val="27"/>
          <w:lang w:val="nl-NL"/>
        </w:rPr>
        <w:t xml:space="preserve"> chỉ đạo, hướng dẫn các tổ công đoàn tổ chức </w:t>
      </w:r>
      <w:r w:rsidR="00514747" w:rsidRPr="00B500D4">
        <w:rPr>
          <w:rFonts w:ascii="Times New Roman" w:eastAsia="Times New Roman" w:hAnsi="Times New Roman" w:cs="Times New Roman"/>
          <w:sz w:val="27"/>
          <w:szCs w:val="27"/>
          <w:lang w:val="nl-NL"/>
        </w:rPr>
        <w:t>Hội nghị công đoàn để bầu tổ trưởng, tổ phó tổ công đoàn với nhiệm kỳ 2,5 năm theo Điều lệ Công đoàn mới khóa XI (2013).</w:t>
      </w:r>
    </w:p>
    <w:p w:rsidR="00547315" w:rsidRPr="00B500D4" w:rsidRDefault="00053D37"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Ba là</w:t>
      </w:r>
      <w:r w:rsidRPr="00B500D4">
        <w:rPr>
          <w:rFonts w:ascii="Times New Roman" w:eastAsia="Times New Roman" w:hAnsi="Times New Roman" w:cs="Times New Roman"/>
          <w:sz w:val="27"/>
          <w:szCs w:val="27"/>
          <w:lang w:val="nl-NL"/>
        </w:rPr>
        <w:t>,</w:t>
      </w:r>
      <w:r w:rsidR="00B5188E" w:rsidRPr="00B500D4">
        <w:rPr>
          <w:rFonts w:ascii="Times New Roman" w:eastAsia="Times New Roman" w:hAnsi="Times New Roman" w:cs="Times New Roman"/>
          <w:sz w:val="27"/>
          <w:szCs w:val="27"/>
          <w:lang w:val="nl-NL"/>
        </w:rPr>
        <w:t xml:space="preserve"> </w:t>
      </w:r>
      <w:r w:rsidR="003D1B2E" w:rsidRPr="00B500D4">
        <w:rPr>
          <w:rFonts w:ascii="Times New Roman" w:eastAsia="Times New Roman" w:hAnsi="Times New Roman" w:cs="Times New Roman"/>
          <w:sz w:val="27"/>
          <w:szCs w:val="27"/>
          <w:lang w:val="nl-NL"/>
        </w:rPr>
        <w:t>công tác tập huấn cho cán bộ công đoàn tại Học viện tuy đã có, nhưng thời lượng ít, chủ yếu kết hợp giữa tập huấn-thăm quan, trong khi cán bộ làm công tác này còn kiêm nhiệm, bận công tác chuyên môn nên nhiều lúc chưa chuyên tâm vào công tác công đoàn.</w:t>
      </w:r>
    </w:p>
    <w:p w:rsidR="00547315" w:rsidRPr="00B500D4" w:rsidRDefault="00547315"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Trong khi đó, đội ngũ cán bộ công đoàn hầu hết kiêm nhiệm; chế độ, chính sách đối với đội ngũ cán bộ công đoàn còn bất cập, nên chưa thu hút được cán bộ công đoàn giỏi. Nhiều cán bộ công đoàn chưa thực sự đổi mới tư duy, cập nhật thông tin, cùng với sự đổi mới của Học viện, đơn vị và đổi mới của ngành trong thời kỳ hội nhập quốc tế về giáo dục, đào tạo.</w:t>
      </w:r>
    </w:p>
    <w:p w:rsidR="003F669C" w:rsidRPr="00B500D4" w:rsidRDefault="00053D37"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Bốn là</w:t>
      </w:r>
      <w:r w:rsidRPr="00B500D4">
        <w:rPr>
          <w:rFonts w:ascii="Times New Roman" w:eastAsia="Times New Roman" w:hAnsi="Times New Roman" w:cs="Times New Roman"/>
          <w:sz w:val="27"/>
          <w:szCs w:val="27"/>
          <w:lang w:val="nl-NL"/>
        </w:rPr>
        <w:t xml:space="preserve">, </w:t>
      </w:r>
      <w:r w:rsidR="003D1B2E" w:rsidRPr="00B500D4">
        <w:rPr>
          <w:rFonts w:ascii="Times New Roman" w:eastAsia="Times New Roman" w:hAnsi="Times New Roman" w:cs="Times New Roman"/>
          <w:sz w:val="27"/>
          <w:szCs w:val="27"/>
          <w:lang w:val="nl-NL"/>
        </w:rPr>
        <w:t>công tác xây dựng kế hoạch hoạt động theo từng năm (trong 12 tháng) của CĐ Bộ Nội vụ chưa được chú trọng; kế hoạch, nội dung, thời gian triển khai các hoạt động còn hay thay đổi, thiếu tính nhất quán; trong khi tại Học viện đã chủ động thực hiện công tác này. Mặt khác, CĐV tại  Học viện chủ yếu là cán bộ giảng viên đông, nằm rải rác ở 4 cơ sở: Hà Nội, Huế, Tây Nguyên và TP Hồ Chí Minh; thường xuyên có lịch công tác. Điều này dẫn đến khó khăn cho cơ sở trong công tác huy động, tập hợp lực lượng để triển khai các hoạt động phong trào trong toàn hệ thống Học viện cũng như các nhiệm vụ đột xuất do CĐ cấp trên giao được đúng thời gian, tiến độ quy định.</w:t>
      </w:r>
    </w:p>
    <w:p w:rsidR="003F669C" w:rsidRPr="00B500D4" w:rsidRDefault="003F669C"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lastRenderedPageBreak/>
        <w:t>Năm là</w:t>
      </w:r>
      <w:r w:rsidRPr="00B500D4">
        <w:rPr>
          <w:rFonts w:ascii="Times New Roman" w:eastAsia="Times New Roman" w:hAnsi="Times New Roman" w:cs="Times New Roman"/>
          <w:sz w:val="27"/>
          <w:szCs w:val="27"/>
          <w:lang w:val="nl-NL"/>
        </w:rPr>
        <w:t>,</w:t>
      </w:r>
      <w:r w:rsidR="00B5188E" w:rsidRPr="00B500D4">
        <w:rPr>
          <w:rFonts w:ascii="Times New Roman" w:eastAsia="Times New Roman" w:hAnsi="Times New Roman" w:cs="Times New Roman"/>
          <w:sz w:val="27"/>
          <w:szCs w:val="27"/>
          <w:lang w:val="nl-NL"/>
        </w:rPr>
        <w:t xml:space="preserve"> </w:t>
      </w:r>
      <w:r w:rsidR="00053D37" w:rsidRPr="00B500D4">
        <w:rPr>
          <w:rFonts w:ascii="Times New Roman" w:eastAsia="Times New Roman" w:hAnsi="Times New Roman" w:cs="Times New Roman"/>
          <w:sz w:val="27"/>
          <w:szCs w:val="27"/>
          <w:lang w:val="nl-NL"/>
        </w:rPr>
        <w:t xml:space="preserve">trong giai đoạn từ giữa năm 2014 đến nay, </w:t>
      </w:r>
      <w:r w:rsidR="0000205E" w:rsidRPr="00B500D4">
        <w:rPr>
          <w:rFonts w:ascii="Times New Roman" w:eastAsia="Times New Roman" w:hAnsi="Times New Roman" w:cs="Times New Roman"/>
          <w:sz w:val="27"/>
          <w:szCs w:val="27"/>
          <w:lang w:val="nl-NL"/>
        </w:rPr>
        <w:t>tại Học viện chỉ có Thứ trưởng phụ trách và Phó Giám đốc Thường trực</w:t>
      </w:r>
      <w:r w:rsidR="000923A7" w:rsidRPr="00B500D4">
        <w:rPr>
          <w:rFonts w:ascii="Times New Roman" w:eastAsia="Times New Roman" w:hAnsi="Times New Roman" w:cs="Times New Roman"/>
          <w:sz w:val="27"/>
          <w:szCs w:val="27"/>
          <w:lang w:val="nl-NL"/>
        </w:rPr>
        <w:t xml:space="preserve"> HV</w:t>
      </w:r>
      <w:r w:rsidR="0000205E" w:rsidRPr="00B500D4">
        <w:rPr>
          <w:rFonts w:ascii="Times New Roman" w:eastAsia="Times New Roman" w:hAnsi="Times New Roman" w:cs="Times New Roman"/>
          <w:sz w:val="27"/>
          <w:szCs w:val="27"/>
          <w:lang w:val="nl-NL"/>
        </w:rPr>
        <w:t>, Học viện chưa được bổ nhiệm</w:t>
      </w:r>
      <w:r w:rsidR="000923A7" w:rsidRPr="00B500D4">
        <w:rPr>
          <w:rFonts w:ascii="Times New Roman" w:eastAsia="Times New Roman" w:hAnsi="Times New Roman" w:cs="Times New Roman"/>
          <w:sz w:val="27"/>
          <w:szCs w:val="27"/>
          <w:lang w:val="nl-NL"/>
        </w:rPr>
        <w:t xml:space="preserve"> Giám đốc</w:t>
      </w:r>
      <w:r w:rsidR="0000205E" w:rsidRPr="00B500D4">
        <w:rPr>
          <w:rFonts w:ascii="Times New Roman" w:eastAsia="Times New Roman" w:hAnsi="Times New Roman" w:cs="Times New Roman"/>
          <w:sz w:val="27"/>
          <w:szCs w:val="27"/>
          <w:lang w:val="nl-NL"/>
        </w:rPr>
        <w:t xml:space="preserve">, </w:t>
      </w:r>
      <w:r w:rsidR="000923A7" w:rsidRPr="00B500D4">
        <w:rPr>
          <w:rFonts w:ascii="Times New Roman" w:eastAsia="Times New Roman" w:hAnsi="Times New Roman" w:cs="Times New Roman"/>
          <w:sz w:val="27"/>
          <w:szCs w:val="27"/>
          <w:lang w:val="nl-NL"/>
        </w:rPr>
        <w:t>q</w:t>
      </w:r>
      <w:r w:rsidR="0000205E" w:rsidRPr="00B500D4">
        <w:rPr>
          <w:rFonts w:ascii="Times New Roman" w:eastAsia="Times New Roman" w:hAnsi="Times New Roman" w:cs="Times New Roman"/>
          <w:sz w:val="27"/>
          <w:szCs w:val="27"/>
          <w:lang w:val="nl-NL"/>
        </w:rPr>
        <w:t xml:space="preserve">uyết định về chức năng, nhiệm vụ </w:t>
      </w:r>
      <w:r w:rsidR="00AB7F06" w:rsidRPr="00B500D4">
        <w:rPr>
          <w:rFonts w:ascii="Times New Roman" w:eastAsia="Times New Roman" w:hAnsi="Times New Roman" w:cs="Times New Roman"/>
          <w:sz w:val="27"/>
          <w:szCs w:val="27"/>
          <w:lang w:val="nl-NL"/>
        </w:rPr>
        <w:t xml:space="preserve">quyền hạn và tổ chức bộ máy </w:t>
      </w:r>
      <w:r w:rsidR="0000205E" w:rsidRPr="00B500D4">
        <w:rPr>
          <w:rFonts w:ascii="Times New Roman" w:eastAsia="Times New Roman" w:hAnsi="Times New Roman" w:cs="Times New Roman"/>
          <w:sz w:val="27"/>
          <w:szCs w:val="27"/>
          <w:lang w:val="nl-NL"/>
        </w:rPr>
        <w:t xml:space="preserve">của Học viện. </w:t>
      </w:r>
    </w:p>
    <w:p w:rsidR="003F669C" w:rsidRPr="00B500D4" w:rsidRDefault="00E1049A"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Dưới t</w:t>
      </w:r>
      <w:r w:rsidR="0000205E" w:rsidRPr="00B500D4">
        <w:rPr>
          <w:rFonts w:ascii="Times New Roman" w:eastAsia="Times New Roman" w:hAnsi="Times New Roman" w:cs="Times New Roman"/>
          <w:sz w:val="27"/>
          <w:szCs w:val="27"/>
          <w:lang w:val="nl-NL"/>
        </w:rPr>
        <w:t>ác động của cơ chế thị trường, lĩnh vực giáo dục đại học diễn ra sự cạnh tranh gay gắt giữa các đơn vị sự nghiệp công lập và ngoài công lập</w:t>
      </w:r>
      <w:r w:rsidR="003D1B2E" w:rsidRPr="00B500D4">
        <w:rPr>
          <w:rFonts w:ascii="Times New Roman" w:eastAsia="Times New Roman" w:hAnsi="Times New Roman" w:cs="Times New Roman"/>
          <w:sz w:val="27"/>
          <w:szCs w:val="27"/>
          <w:lang w:val="nl-NL"/>
        </w:rPr>
        <w:t xml:space="preserve"> dẫn </w:t>
      </w:r>
      <w:r w:rsidR="00B5188E" w:rsidRPr="00B500D4">
        <w:rPr>
          <w:rFonts w:ascii="Times New Roman" w:eastAsia="Times New Roman" w:hAnsi="Times New Roman" w:cs="Times New Roman"/>
          <w:sz w:val="27"/>
          <w:szCs w:val="27"/>
          <w:lang w:val="nl-NL"/>
        </w:rPr>
        <w:t>làm cho Nguồn thu sự nghiệp có xu hướng giảm và ngày càng khó khăn</w:t>
      </w:r>
      <w:r w:rsidR="0000205E" w:rsidRPr="00B500D4">
        <w:rPr>
          <w:rFonts w:ascii="Times New Roman" w:eastAsia="Times New Roman" w:hAnsi="Times New Roman" w:cs="Times New Roman"/>
          <w:sz w:val="27"/>
          <w:szCs w:val="27"/>
          <w:lang w:val="nl-NL"/>
        </w:rPr>
        <w:t xml:space="preserve">. </w:t>
      </w:r>
    </w:p>
    <w:p w:rsidR="000923A7" w:rsidRPr="00B500D4" w:rsidRDefault="000923A7"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Mặt khác, </w:t>
      </w:r>
      <w:r w:rsidR="003F669C" w:rsidRPr="00B500D4">
        <w:rPr>
          <w:rFonts w:ascii="Times New Roman" w:eastAsia="Times New Roman" w:hAnsi="Times New Roman" w:cs="Times New Roman"/>
          <w:sz w:val="27"/>
          <w:szCs w:val="27"/>
          <w:lang w:val="nl-NL"/>
        </w:rPr>
        <w:t>lao động hợp đồng nhiều, biên chế ngày càng thu hẹp; trong khi đó, đề án xác định vị trí việc làm, công tác xây dựng định mức lao động, mô tả công việc tuy đã có nhưng tiến hành chậm, chất lượng chưa cao do còn đụng chạm đến những vấn đề nhạy cảm; gây nên lúng túng trong đánh giá thành tích và hưởng thụ, dẫn đến tình trạng cào bằng, chưa động viên, khích lệ được người lao động nâng cao hiệu quả công tác</w:t>
      </w:r>
      <w:r w:rsidR="00E1049A" w:rsidRPr="00B500D4">
        <w:rPr>
          <w:rFonts w:ascii="Times New Roman" w:eastAsia="Times New Roman" w:hAnsi="Times New Roman" w:cs="Times New Roman"/>
          <w:sz w:val="27"/>
          <w:szCs w:val="27"/>
          <w:lang w:val="nl-NL"/>
        </w:rPr>
        <w:t>.</w:t>
      </w:r>
    </w:p>
    <w:p w:rsidR="00E1049A" w:rsidRPr="00B500D4" w:rsidRDefault="00E1049A"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Bên cạnh đó, các quy định của Nhà nước đối với đơn vị sự nghiệp công lậpvề quyền tự chủ ngày càng tăng như Nghị định số 43/2006/NĐ-CP ngày 25/4/2006; Nghị định số 16/2015/NĐ-CP ngày 14/02/2015 quy định quyền tự chủ, tự chịu trách nhiệm về thực hiện nhiệm vụ, tổ chức bộ máy, biên chế và tài chính đối với đơn vị sự nghiệp công lập, nguồn Ngân sách cấp cắt giảm làm cho đời sống cán bộ viên chức, người lao động </w:t>
      </w:r>
      <w:r w:rsidR="00B5188E" w:rsidRPr="00B500D4">
        <w:rPr>
          <w:rFonts w:ascii="Times New Roman" w:eastAsia="Times New Roman" w:hAnsi="Times New Roman" w:cs="Times New Roman"/>
          <w:sz w:val="27"/>
          <w:szCs w:val="27"/>
          <w:lang w:val="nl-NL"/>
        </w:rPr>
        <w:t>đi xuống</w:t>
      </w:r>
      <w:r w:rsidRPr="00B500D4">
        <w:rPr>
          <w:rFonts w:ascii="Times New Roman" w:eastAsia="Times New Roman" w:hAnsi="Times New Roman" w:cs="Times New Roman"/>
          <w:sz w:val="27"/>
          <w:szCs w:val="27"/>
          <w:lang w:val="nl-NL"/>
        </w:rPr>
        <w:t>.</w:t>
      </w:r>
    </w:p>
    <w:p w:rsidR="00A227E5" w:rsidRPr="00B500D4" w:rsidRDefault="00B5188E"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i/>
          <w:sz w:val="27"/>
          <w:szCs w:val="27"/>
          <w:lang w:val="nl-NL"/>
        </w:rPr>
        <w:t>Sáu là</w:t>
      </w:r>
      <w:r w:rsidRPr="00B500D4">
        <w:rPr>
          <w:rFonts w:ascii="Times New Roman" w:eastAsia="Times New Roman" w:hAnsi="Times New Roman" w:cs="Times New Roman"/>
          <w:sz w:val="27"/>
          <w:szCs w:val="27"/>
          <w:lang w:val="nl-NL"/>
        </w:rPr>
        <w:t xml:space="preserve">, sự chuyển giao của Học viện về Bộ Nội vụ diễn ra chậm vì: </w:t>
      </w:r>
      <w:r w:rsidRPr="00B500D4">
        <w:rPr>
          <w:rFonts w:ascii="Times New Roman" w:eastAsia="Times New Roman" w:hAnsi="Times New Roman" w:cs="Times New Roman"/>
          <w:spacing w:val="-2"/>
          <w:sz w:val="27"/>
          <w:szCs w:val="27"/>
          <w:lang w:val="nl-NL"/>
        </w:rPr>
        <w:t xml:space="preserve">theo </w:t>
      </w:r>
      <w:r w:rsidRPr="00B500D4">
        <w:rPr>
          <w:rFonts w:ascii="Times New Roman" w:eastAsia="Times New Roman" w:hAnsi="Times New Roman" w:cs="Times New Roman"/>
          <w:spacing w:val="-2"/>
          <w:sz w:val="27"/>
          <w:szCs w:val="27"/>
        </w:rPr>
        <w:t>Q</w:t>
      </w:r>
      <w:r w:rsidRPr="00B500D4">
        <w:rPr>
          <w:rFonts w:ascii="Times New Roman" w:eastAsia="Times New Roman" w:hAnsi="Times New Roman" w:cs="Times New Roman"/>
          <w:spacing w:val="-2"/>
          <w:sz w:val="27"/>
          <w:szCs w:val="27"/>
          <w:lang w:val="nl-NL"/>
        </w:rPr>
        <w:t>Đ</w:t>
      </w:r>
      <w:r w:rsidRPr="00B500D4">
        <w:rPr>
          <w:rFonts w:ascii="Times New Roman" w:eastAsia="Times New Roman" w:hAnsi="Times New Roman" w:cs="Times New Roman"/>
          <w:spacing w:val="-2"/>
          <w:sz w:val="27"/>
          <w:szCs w:val="27"/>
        </w:rPr>
        <w:t xml:space="preserve"> số 126-QĐ/CĐHV ngày 24/8/2011</w:t>
      </w:r>
      <w:r w:rsidRPr="00B500D4">
        <w:rPr>
          <w:rFonts w:ascii="Times New Roman" w:eastAsia="Times New Roman" w:hAnsi="Times New Roman" w:cs="Times New Roman"/>
          <w:spacing w:val="-2"/>
          <w:sz w:val="27"/>
          <w:szCs w:val="27"/>
          <w:lang w:val="nl-NL"/>
        </w:rPr>
        <w:t xml:space="preserve"> của </w:t>
      </w:r>
      <w:r w:rsidRPr="00B500D4">
        <w:rPr>
          <w:rFonts w:ascii="Times New Roman" w:eastAsia="Times New Roman" w:hAnsi="Times New Roman" w:cs="Times New Roman"/>
          <w:spacing w:val="-2"/>
          <w:sz w:val="27"/>
          <w:szCs w:val="27"/>
        </w:rPr>
        <w:t>Công đoàn H</w:t>
      </w:r>
      <w:r w:rsidRPr="00B500D4">
        <w:rPr>
          <w:rFonts w:ascii="Times New Roman" w:eastAsia="Times New Roman" w:hAnsi="Times New Roman" w:cs="Times New Roman"/>
          <w:spacing w:val="-2"/>
          <w:sz w:val="27"/>
          <w:szCs w:val="27"/>
          <w:lang w:val="nl-NL"/>
        </w:rPr>
        <w:t>VCT-QG.HCM,</w:t>
      </w:r>
      <w:r w:rsidRPr="00B500D4">
        <w:rPr>
          <w:rFonts w:ascii="Times New Roman" w:eastAsia="Times New Roman" w:hAnsi="Times New Roman" w:cs="Times New Roman"/>
          <w:spacing w:val="-2"/>
          <w:sz w:val="27"/>
          <w:szCs w:val="27"/>
        </w:rPr>
        <w:t xml:space="preserve"> </w:t>
      </w:r>
      <w:r w:rsidR="00A227E5" w:rsidRPr="00B500D4">
        <w:rPr>
          <w:rFonts w:ascii="Times New Roman" w:eastAsia="Times New Roman" w:hAnsi="Times New Roman" w:cs="Times New Roman"/>
          <w:spacing w:val="-2"/>
          <w:sz w:val="27"/>
          <w:szCs w:val="27"/>
        </w:rPr>
        <w:t>C</w:t>
      </w:r>
      <w:r w:rsidRPr="00B500D4">
        <w:rPr>
          <w:rFonts w:ascii="Times New Roman" w:eastAsia="Times New Roman" w:hAnsi="Times New Roman" w:cs="Times New Roman"/>
          <w:spacing w:val="-2"/>
          <w:sz w:val="27"/>
          <w:szCs w:val="27"/>
          <w:lang w:val="nl-NL"/>
        </w:rPr>
        <w:t>Đ</w:t>
      </w:r>
      <w:r w:rsidR="00A227E5" w:rsidRPr="00B500D4">
        <w:rPr>
          <w:rFonts w:ascii="Times New Roman" w:eastAsia="Times New Roman" w:hAnsi="Times New Roman" w:cs="Times New Roman"/>
          <w:spacing w:val="-2"/>
          <w:sz w:val="27"/>
          <w:szCs w:val="27"/>
        </w:rPr>
        <w:t xml:space="preserve"> Học viện Hành chính trực thuộc Công đoàn Học viện CT-HC Quốc gia HCM</w:t>
      </w:r>
      <w:r w:rsidRPr="00B500D4">
        <w:rPr>
          <w:rFonts w:ascii="Times New Roman" w:eastAsia="Times New Roman" w:hAnsi="Times New Roman" w:cs="Times New Roman"/>
          <w:spacing w:val="-2"/>
          <w:sz w:val="27"/>
          <w:szCs w:val="27"/>
          <w:lang w:val="nl-NL"/>
        </w:rPr>
        <w:t xml:space="preserve"> </w:t>
      </w:r>
      <w:r w:rsidR="00A227E5" w:rsidRPr="00B500D4">
        <w:rPr>
          <w:rFonts w:ascii="Times New Roman" w:eastAsia="Times New Roman" w:hAnsi="Times New Roman" w:cs="Times New Roman"/>
          <w:spacing w:val="-2"/>
          <w:sz w:val="27"/>
          <w:szCs w:val="27"/>
        </w:rPr>
        <w:t>kể từ ngày 01/9/2011</w:t>
      </w:r>
      <w:r w:rsidR="00A227E5" w:rsidRPr="00B500D4">
        <w:rPr>
          <w:rFonts w:ascii="Times New Roman" w:eastAsia="Times New Roman" w:hAnsi="Times New Roman" w:cs="Times New Roman"/>
          <w:spacing w:val="-2"/>
          <w:sz w:val="27"/>
          <w:szCs w:val="27"/>
          <w:lang w:val="nl-NL"/>
        </w:rPr>
        <w:t xml:space="preserve">. </w:t>
      </w:r>
      <w:r w:rsidR="00AC036E" w:rsidRPr="00B500D4">
        <w:rPr>
          <w:rFonts w:ascii="Times New Roman" w:eastAsia="Times New Roman" w:hAnsi="Times New Roman" w:cs="Times New Roman"/>
          <w:spacing w:val="-2"/>
          <w:sz w:val="27"/>
          <w:szCs w:val="27"/>
          <w:lang w:val="nl-NL"/>
        </w:rPr>
        <w:t xml:space="preserve">Thực hiện </w:t>
      </w:r>
      <w:r w:rsidR="00AC036E" w:rsidRPr="00B500D4">
        <w:rPr>
          <w:rFonts w:ascii="Times New Roman" w:eastAsia="Times New Roman" w:hAnsi="Times New Roman" w:cs="Times New Roman"/>
          <w:spacing w:val="-2"/>
          <w:sz w:val="27"/>
          <w:szCs w:val="27"/>
        </w:rPr>
        <w:t>Q</w:t>
      </w:r>
      <w:r w:rsidR="00AC036E" w:rsidRPr="00B500D4">
        <w:rPr>
          <w:rFonts w:ascii="Times New Roman" w:eastAsia="Times New Roman" w:hAnsi="Times New Roman" w:cs="Times New Roman"/>
          <w:spacing w:val="-2"/>
          <w:sz w:val="27"/>
          <w:szCs w:val="27"/>
          <w:lang w:val="nl-NL"/>
        </w:rPr>
        <w:t>Đ</w:t>
      </w:r>
      <w:r w:rsidR="00AC036E" w:rsidRPr="00B500D4">
        <w:rPr>
          <w:rFonts w:ascii="Times New Roman" w:eastAsia="Times New Roman" w:hAnsi="Times New Roman" w:cs="Times New Roman"/>
          <w:spacing w:val="-2"/>
          <w:sz w:val="27"/>
          <w:szCs w:val="27"/>
        </w:rPr>
        <w:t xml:space="preserve"> số 224-QĐ/TW </w:t>
      </w:r>
      <w:r w:rsidR="00AC036E" w:rsidRPr="00B500D4">
        <w:rPr>
          <w:rFonts w:ascii="Times New Roman" w:eastAsia="Times New Roman" w:hAnsi="Times New Roman" w:cs="Times New Roman"/>
          <w:spacing w:val="-2"/>
          <w:sz w:val="27"/>
          <w:szCs w:val="27"/>
          <w:lang w:val="nl-NL"/>
        </w:rPr>
        <w:t>ngày</w:t>
      </w:r>
      <w:r w:rsidR="00AC036E" w:rsidRPr="00B500D4">
        <w:rPr>
          <w:rFonts w:ascii="Times New Roman" w:eastAsia="Times New Roman" w:hAnsi="Times New Roman" w:cs="Times New Roman"/>
          <w:spacing w:val="-2"/>
          <w:sz w:val="27"/>
          <w:szCs w:val="27"/>
        </w:rPr>
        <w:t xml:space="preserve"> 06/01/2014</w:t>
      </w:r>
      <w:r w:rsidR="00AC036E" w:rsidRPr="00B500D4">
        <w:rPr>
          <w:rFonts w:ascii="Times New Roman" w:eastAsia="Times New Roman" w:hAnsi="Times New Roman" w:cs="Times New Roman"/>
          <w:spacing w:val="-2"/>
          <w:sz w:val="27"/>
          <w:szCs w:val="27"/>
          <w:lang w:val="nl-NL"/>
        </w:rPr>
        <w:t xml:space="preserve"> của </w:t>
      </w:r>
      <w:r w:rsidR="00AC036E" w:rsidRPr="00B500D4">
        <w:rPr>
          <w:rFonts w:ascii="Times New Roman" w:eastAsia="Times New Roman" w:hAnsi="Times New Roman" w:cs="Times New Roman"/>
          <w:spacing w:val="-2"/>
          <w:sz w:val="27"/>
          <w:szCs w:val="27"/>
        </w:rPr>
        <w:t>B</w:t>
      </w:r>
      <w:r w:rsidR="00AC036E" w:rsidRPr="00B500D4">
        <w:rPr>
          <w:rFonts w:ascii="Times New Roman" w:eastAsia="Times New Roman" w:hAnsi="Times New Roman" w:cs="Times New Roman"/>
          <w:spacing w:val="-2"/>
          <w:sz w:val="27"/>
          <w:szCs w:val="27"/>
          <w:lang w:val="nl-NL"/>
        </w:rPr>
        <w:t>CH</w:t>
      </w:r>
      <w:r w:rsidR="00AC036E" w:rsidRPr="00B500D4">
        <w:rPr>
          <w:rFonts w:ascii="Times New Roman" w:eastAsia="Times New Roman" w:hAnsi="Times New Roman" w:cs="Times New Roman"/>
          <w:spacing w:val="-2"/>
          <w:sz w:val="27"/>
          <w:szCs w:val="27"/>
        </w:rPr>
        <w:t xml:space="preserve"> Trung ương Đảng</w:t>
      </w:r>
      <w:r w:rsidRPr="00B500D4">
        <w:rPr>
          <w:rFonts w:ascii="Times New Roman" w:eastAsia="Times New Roman" w:hAnsi="Times New Roman" w:cs="Times New Roman"/>
          <w:spacing w:val="-2"/>
          <w:sz w:val="27"/>
          <w:szCs w:val="27"/>
          <w:lang w:val="nl-NL"/>
        </w:rPr>
        <w:t xml:space="preserve"> </w:t>
      </w:r>
      <w:r w:rsidR="002E39BD" w:rsidRPr="00B500D4">
        <w:rPr>
          <w:rFonts w:ascii="Times New Roman" w:eastAsia="Times New Roman" w:hAnsi="Times New Roman" w:cs="Times New Roman"/>
          <w:spacing w:val="-2"/>
          <w:sz w:val="27"/>
          <w:szCs w:val="27"/>
        </w:rPr>
        <w:t>quyết định về chức năng, nhiệm vụ, tổ chức bộ máy của Học viện Chính trị Quốc gia Hồ Chí Minh, theo đó từ tháng 01/2014 thì H</w:t>
      </w:r>
      <w:r w:rsidR="00AC036E" w:rsidRPr="00B500D4">
        <w:rPr>
          <w:rFonts w:ascii="Times New Roman" w:eastAsia="Times New Roman" w:hAnsi="Times New Roman" w:cs="Times New Roman"/>
          <w:spacing w:val="-2"/>
          <w:sz w:val="27"/>
          <w:szCs w:val="27"/>
          <w:lang w:val="nl-NL"/>
        </w:rPr>
        <w:t>V</w:t>
      </w:r>
      <w:r w:rsidR="002E39BD" w:rsidRPr="00B500D4">
        <w:rPr>
          <w:rFonts w:ascii="Times New Roman" w:eastAsia="Times New Roman" w:hAnsi="Times New Roman" w:cs="Times New Roman"/>
          <w:spacing w:val="-2"/>
          <w:sz w:val="27"/>
          <w:szCs w:val="27"/>
        </w:rPr>
        <w:t xml:space="preserve"> Hành chính Quốc gia không còn trực thuộc H</w:t>
      </w:r>
      <w:r w:rsidR="002E39BD" w:rsidRPr="00B500D4">
        <w:rPr>
          <w:rFonts w:ascii="Times New Roman" w:eastAsia="Times New Roman" w:hAnsi="Times New Roman" w:cs="Times New Roman"/>
          <w:spacing w:val="-2"/>
          <w:sz w:val="27"/>
          <w:szCs w:val="27"/>
          <w:lang w:val="nl-NL"/>
        </w:rPr>
        <w:t xml:space="preserve">VCT-QG.HCM. </w:t>
      </w:r>
      <w:r w:rsidRPr="00B500D4">
        <w:rPr>
          <w:rFonts w:ascii="Times New Roman" w:eastAsia="Times New Roman" w:hAnsi="Times New Roman" w:cs="Times New Roman"/>
          <w:spacing w:val="-2"/>
          <w:sz w:val="27"/>
          <w:szCs w:val="27"/>
          <w:lang w:val="nl-NL"/>
        </w:rPr>
        <w:t>Tuy nhiên, p</w:t>
      </w:r>
      <w:r w:rsidR="00A26549" w:rsidRPr="00B500D4">
        <w:rPr>
          <w:rFonts w:ascii="Times New Roman" w:eastAsia="Times New Roman" w:hAnsi="Times New Roman" w:cs="Times New Roman"/>
          <w:spacing w:val="-2"/>
          <w:sz w:val="27"/>
          <w:szCs w:val="27"/>
          <w:lang w:val="nl-NL"/>
        </w:rPr>
        <w:t>hải đến tháng 6/2014,</w:t>
      </w:r>
      <w:r w:rsidRPr="00B500D4">
        <w:rPr>
          <w:rFonts w:ascii="Times New Roman" w:eastAsia="Times New Roman" w:hAnsi="Times New Roman" w:cs="Times New Roman"/>
          <w:spacing w:val="-2"/>
          <w:sz w:val="27"/>
          <w:szCs w:val="27"/>
          <w:lang w:val="nl-NL"/>
        </w:rPr>
        <w:t xml:space="preserve"> </w:t>
      </w:r>
      <w:r w:rsidR="00A848F9" w:rsidRPr="00B500D4">
        <w:rPr>
          <w:rFonts w:ascii="Times New Roman" w:eastAsia="Times New Roman" w:hAnsi="Times New Roman" w:cs="Times New Roman"/>
          <w:spacing w:val="-2"/>
          <w:sz w:val="27"/>
          <w:szCs w:val="27"/>
          <w:lang w:val="nl-NL"/>
        </w:rPr>
        <w:t>căn cứ</w:t>
      </w:r>
      <w:r w:rsidR="00AC036E" w:rsidRPr="00B500D4">
        <w:rPr>
          <w:rFonts w:ascii="Times New Roman" w:eastAsia="Times New Roman" w:hAnsi="Times New Roman" w:cs="Times New Roman"/>
          <w:spacing w:val="-2"/>
          <w:sz w:val="27"/>
          <w:szCs w:val="27"/>
          <w:lang w:val="nl-NL"/>
        </w:rPr>
        <w:t xml:space="preserve"> Nghị định </w:t>
      </w:r>
      <w:r w:rsidR="00AC036E" w:rsidRPr="00B500D4">
        <w:rPr>
          <w:rFonts w:ascii="Times New Roman" w:eastAsia="Times New Roman" w:hAnsi="Times New Roman" w:cs="Times New Roman"/>
          <w:spacing w:val="-2"/>
          <w:sz w:val="27"/>
          <w:szCs w:val="27"/>
        </w:rPr>
        <w:t>số 58/2014/NĐ-CP ngày 16/6/2014 của Chính phủ quy định chức năng, nhiệm vụ của Bộ Nội vụ</w:t>
      </w:r>
      <w:r w:rsidR="0051695E" w:rsidRPr="00B500D4">
        <w:rPr>
          <w:rFonts w:ascii="Times New Roman" w:eastAsia="Times New Roman" w:hAnsi="Times New Roman" w:cs="Times New Roman"/>
          <w:spacing w:val="-2"/>
          <w:sz w:val="27"/>
          <w:szCs w:val="27"/>
          <w:lang w:val="nl-NL"/>
        </w:rPr>
        <w:t>,</w:t>
      </w:r>
      <w:r w:rsidR="00A26549" w:rsidRPr="00B500D4">
        <w:rPr>
          <w:rFonts w:ascii="Times New Roman" w:eastAsia="Times New Roman" w:hAnsi="Times New Roman" w:cs="Times New Roman"/>
          <w:spacing w:val="-2"/>
          <w:sz w:val="27"/>
          <w:szCs w:val="27"/>
          <w:lang w:val="nl-NL"/>
        </w:rPr>
        <w:t xml:space="preserve"> HVHCQG </w:t>
      </w:r>
      <w:r w:rsidR="00AC036E" w:rsidRPr="00B500D4">
        <w:rPr>
          <w:rFonts w:ascii="Times New Roman" w:eastAsia="Times New Roman" w:hAnsi="Times New Roman" w:cs="Times New Roman"/>
          <w:spacing w:val="-2"/>
          <w:sz w:val="27"/>
          <w:szCs w:val="27"/>
          <w:lang w:val="nl-NL"/>
        </w:rPr>
        <w:t>trở về</w:t>
      </w:r>
      <w:r w:rsidR="00A26549" w:rsidRPr="00B500D4">
        <w:rPr>
          <w:rFonts w:ascii="Times New Roman" w:eastAsia="Times New Roman" w:hAnsi="Times New Roman" w:cs="Times New Roman"/>
          <w:spacing w:val="-2"/>
          <w:sz w:val="27"/>
          <w:szCs w:val="27"/>
          <w:lang w:val="nl-NL"/>
        </w:rPr>
        <w:t xml:space="preserve"> trực thuộc B</w:t>
      </w:r>
      <w:r w:rsidR="00A848F9" w:rsidRPr="00B500D4">
        <w:rPr>
          <w:rFonts w:ascii="Times New Roman" w:eastAsia="Times New Roman" w:hAnsi="Times New Roman" w:cs="Times New Roman"/>
          <w:spacing w:val="-2"/>
          <w:sz w:val="27"/>
          <w:szCs w:val="27"/>
          <w:lang w:val="nl-NL"/>
        </w:rPr>
        <w:t>NV</w:t>
      </w:r>
      <w:r w:rsidR="00A26549" w:rsidRPr="00B500D4">
        <w:rPr>
          <w:rFonts w:ascii="Times New Roman" w:eastAsia="Times New Roman" w:hAnsi="Times New Roman" w:cs="Times New Roman"/>
          <w:spacing w:val="-2"/>
          <w:sz w:val="27"/>
          <w:szCs w:val="27"/>
          <w:lang w:val="nl-NL"/>
        </w:rPr>
        <w:t>. Và sự chuyển giao về BNV của HV</w:t>
      </w:r>
      <w:r w:rsidR="00AC036E" w:rsidRPr="00B500D4">
        <w:rPr>
          <w:rFonts w:ascii="Times New Roman" w:eastAsia="Times New Roman" w:hAnsi="Times New Roman" w:cs="Times New Roman"/>
          <w:spacing w:val="-2"/>
          <w:sz w:val="27"/>
          <w:szCs w:val="27"/>
          <w:lang w:val="nl-NL"/>
        </w:rPr>
        <w:t>, trong đó có tổ chức Công đoàn</w:t>
      </w:r>
      <w:r w:rsidR="00A26549" w:rsidRPr="00B500D4">
        <w:rPr>
          <w:rFonts w:ascii="Times New Roman" w:eastAsia="Times New Roman" w:hAnsi="Times New Roman" w:cs="Times New Roman"/>
          <w:spacing w:val="-2"/>
          <w:sz w:val="27"/>
          <w:szCs w:val="27"/>
          <w:lang w:val="nl-NL"/>
        </w:rPr>
        <w:t xml:space="preserve"> chính thức từ ngày 01/7/2014.</w:t>
      </w:r>
    </w:p>
    <w:p w:rsidR="00D51789" w:rsidRPr="00B500D4" w:rsidRDefault="00D51789"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Thực hiện theo Quyết định số </w:t>
      </w:r>
      <w:r w:rsidRPr="00B500D4">
        <w:rPr>
          <w:rFonts w:ascii="Times New Roman" w:eastAsia="Times New Roman" w:hAnsi="Times New Roman" w:cs="Times New Roman"/>
          <w:sz w:val="27"/>
          <w:szCs w:val="27"/>
        </w:rPr>
        <w:t>141/QĐ-CĐVC ngày 07/7/2014 của Công đoàn Viên chức Việt Nam về việc chuyển giao công đoàn cơ sở, cụ thể là chuyển giao nguyên trạng Công đoàn cơ sở H</w:t>
      </w:r>
      <w:r w:rsidRPr="00B500D4">
        <w:rPr>
          <w:rFonts w:ascii="Times New Roman" w:eastAsia="Times New Roman" w:hAnsi="Times New Roman" w:cs="Times New Roman"/>
          <w:sz w:val="27"/>
          <w:szCs w:val="27"/>
          <w:lang w:val="nl-NL"/>
        </w:rPr>
        <w:t xml:space="preserve">VHCQG </w:t>
      </w:r>
      <w:r w:rsidRPr="00B500D4">
        <w:rPr>
          <w:rFonts w:ascii="Times New Roman" w:eastAsia="Times New Roman" w:hAnsi="Times New Roman" w:cs="Times New Roman"/>
          <w:sz w:val="27"/>
          <w:szCs w:val="27"/>
        </w:rPr>
        <w:t>trực thuộc Công đoàn H</w:t>
      </w:r>
      <w:r w:rsidRPr="00B500D4">
        <w:rPr>
          <w:rFonts w:ascii="Times New Roman" w:eastAsia="Times New Roman" w:hAnsi="Times New Roman" w:cs="Times New Roman"/>
          <w:sz w:val="27"/>
          <w:szCs w:val="27"/>
          <w:lang w:val="nl-NL"/>
        </w:rPr>
        <w:t xml:space="preserve">VCT-QGHCM </w:t>
      </w:r>
      <w:r w:rsidRPr="00B500D4">
        <w:rPr>
          <w:rFonts w:ascii="Times New Roman" w:eastAsia="Times New Roman" w:hAnsi="Times New Roman" w:cs="Times New Roman"/>
          <w:sz w:val="27"/>
          <w:szCs w:val="27"/>
        </w:rPr>
        <w:t>về trực thuộc Công đoàn Bộ Nội vụ kể từ ngày 01</w:t>
      </w:r>
      <w:r w:rsidRPr="00B500D4">
        <w:rPr>
          <w:rFonts w:ascii="Times New Roman" w:eastAsia="Times New Roman" w:hAnsi="Times New Roman" w:cs="Times New Roman"/>
          <w:sz w:val="27"/>
          <w:szCs w:val="27"/>
          <w:lang w:val="nl-NL"/>
        </w:rPr>
        <w:t>/7/</w:t>
      </w:r>
      <w:r w:rsidRPr="00B500D4">
        <w:rPr>
          <w:rFonts w:ascii="Times New Roman" w:eastAsia="Times New Roman" w:hAnsi="Times New Roman" w:cs="Times New Roman"/>
          <w:sz w:val="27"/>
          <w:szCs w:val="27"/>
        </w:rPr>
        <w:t xml:space="preserve"> 2014</w:t>
      </w:r>
      <w:r w:rsidRPr="00B500D4">
        <w:rPr>
          <w:rFonts w:ascii="Times New Roman" w:eastAsia="Times New Roman" w:hAnsi="Times New Roman" w:cs="Times New Roman"/>
          <w:sz w:val="27"/>
          <w:szCs w:val="27"/>
          <w:lang w:val="nl-NL"/>
        </w:rPr>
        <w:t xml:space="preserve">. </w:t>
      </w:r>
    </w:p>
    <w:p w:rsidR="00DB598B" w:rsidRPr="00B500D4" w:rsidRDefault="00D51789" w:rsidP="0054731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Là một đơn vị</w:t>
      </w:r>
      <w:r w:rsidR="00B04F1D" w:rsidRPr="00B500D4">
        <w:rPr>
          <w:rFonts w:ascii="Times New Roman" w:eastAsia="Times New Roman" w:hAnsi="Times New Roman" w:cs="Times New Roman"/>
          <w:sz w:val="27"/>
          <w:szCs w:val="27"/>
          <w:lang w:val="nl-NL"/>
        </w:rPr>
        <w:t xml:space="preserve"> có hơn 800 người, chiếm </w:t>
      </w:r>
      <w:r w:rsidR="00B5188E" w:rsidRPr="00B500D4">
        <w:rPr>
          <w:rFonts w:ascii="Times New Roman" w:eastAsia="Times New Roman" w:hAnsi="Times New Roman" w:cs="Times New Roman"/>
          <w:sz w:val="27"/>
          <w:szCs w:val="27"/>
          <w:lang w:val="nl-NL"/>
        </w:rPr>
        <w:t>33,33</w:t>
      </w:r>
      <w:r w:rsidR="00B04F1D" w:rsidRPr="00B500D4">
        <w:rPr>
          <w:rFonts w:ascii="Times New Roman" w:eastAsia="Times New Roman" w:hAnsi="Times New Roman" w:cs="Times New Roman"/>
          <w:sz w:val="27"/>
          <w:szCs w:val="27"/>
          <w:lang w:val="nl-NL"/>
        </w:rPr>
        <w:t>% số lượng CĐV của BNV nên n</w:t>
      </w:r>
      <w:r w:rsidR="00B04F1D" w:rsidRPr="00B500D4">
        <w:rPr>
          <w:rFonts w:ascii="Times New Roman" w:eastAsia="Times New Roman" w:hAnsi="Times New Roman" w:cs="Times New Roman"/>
          <w:sz w:val="27"/>
          <w:szCs w:val="27"/>
        </w:rPr>
        <w:t>gày 04/9/2014</w:t>
      </w:r>
      <w:r w:rsidR="00B04F1D" w:rsidRPr="00B500D4">
        <w:rPr>
          <w:rFonts w:ascii="Times New Roman" w:eastAsia="Times New Roman" w:hAnsi="Times New Roman" w:cs="Times New Roman"/>
          <w:sz w:val="27"/>
          <w:szCs w:val="27"/>
          <w:lang w:val="nl-NL"/>
        </w:rPr>
        <w:t xml:space="preserve">, Công đoàn HVHCQG đã có Công văn số </w:t>
      </w:r>
      <w:r w:rsidR="00B04F1D" w:rsidRPr="00B500D4">
        <w:rPr>
          <w:rFonts w:ascii="Times New Roman" w:eastAsia="Times New Roman" w:hAnsi="Times New Roman" w:cs="Times New Roman"/>
          <w:sz w:val="27"/>
          <w:szCs w:val="27"/>
        </w:rPr>
        <w:t>62/CĐHVHC-VP về việc đề nghị kéo dài nhiệm kỳ Công đoàn cơ sở và giới thiệu nhân sự tham gia B</w:t>
      </w:r>
      <w:r w:rsidR="00B04F1D" w:rsidRPr="00B500D4">
        <w:rPr>
          <w:rFonts w:ascii="Times New Roman" w:eastAsia="Times New Roman" w:hAnsi="Times New Roman" w:cs="Times New Roman"/>
          <w:sz w:val="27"/>
          <w:szCs w:val="27"/>
          <w:lang w:val="nl-NL"/>
        </w:rPr>
        <w:t xml:space="preserve">CH </w:t>
      </w:r>
      <w:r w:rsidR="00B04F1D" w:rsidRPr="00B500D4">
        <w:rPr>
          <w:rFonts w:ascii="Times New Roman" w:eastAsia="Times New Roman" w:hAnsi="Times New Roman" w:cs="Times New Roman"/>
          <w:sz w:val="27"/>
          <w:szCs w:val="27"/>
        </w:rPr>
        <w:t>Công đoàn Bộ Nội vụ nhiệm kỳ 2010-2015</w:t>
      </w:r>
      <w:r w:rsidR="00B04F1D" w:rsidRPr="00B500D4">
        <w:rPr>
          <w:rFonts w:ascii="Times New Roman" w:eastAsia="Times New Roman" w:hAnsi="Times New Roman" w:cs="Times New Roman"/>
          <w:sz w:val="27"/>
          <w:szCs w:val="27"/>
          <w:lang w:val="nl-NL"/>
        </w:rPr>
        <w:t>.</w:t>
      </w:r>
      <w:r w:rsidRPr="00B500D4">
        <w:rPr>
          <w:rFonts w:ascii="Times New Roman" w:eastAsia="Times New Roman" w:hAnsi="Times New Roman" w:cs="Times New Roman"/>
          <w:sz w:val="27"/>
          <w:szCs w:val="27"/>
          <w:lang w:val="nl-NL"/>
        </w:rPr>
        <w:t xml:space="preserve"> Theo đó, </w:t>
      </w:r>
      <w:r w:rsidR="00B04F1D" w:rsidRPr="00B500D4">
        <w:rPr>
          <w:rFonts w:ascii="Times New Roman" w:eastAsia="Times New Roman" w:hAnsi="Times New Roman" w:cs="Times New Roman"/>
          <w:sz w:val="27"/>
          <w:szCs w:val="27"/>
        </w:rPr>
        <w:t xml:space="preserve">Công đoàn </w:t>
      </w:r>
      <w:r w:rsidR="00B04F1D" w:rsidRPr="00B500D4">
        <w:rPr>
          <w:rFonts w:ascii="Times New Roman" w:eastAsia="Times New Roman" w:hAnsi="Times New Roman" w:cs="Times New Roman"/>
          <w:sz w:val="27"/>
          <w:szCs w:val="27"/>
          <w:lang w:val="nl-NL"/>
        </w:rPr>
        <w:t>BNV ban hành</w:t>
      </w:r>
      <w:r w:rsidR="00B04F1D" w:rsidRPr="00B500D4">
        <w:rPr>
          <w:rFonts w:ascii="Times New Roman" w:eastAsia="Times New Roman" w:hAnsi="Times New Roman" w:cs="Times New Roman"/>
          <w:sz w:val="27"/>
          <w:szCs w:val="27"/>
        </w:rPr>
        <w:t xml:space="preserve"> Công văn số 88/CĐBNV </w:t>
      </w:r>
      <w:r w:rsidRPr="00B500D4">
        <w:rPr>
          <w:rFonts w:ascii="Times New Roman" w:eastAsia="Times New Roman" w:hAnsi="Times New Roman" w:cs="Times New Roman"/>
          <w:sz w:val="27"/>
          <w:szCs w:val="27"/>
          <w:lang w:val="nl-NL"/>
        </w:rPr>
        <w:t>n</w:t>
      </w:r>
      <w:r w:rsidRPr="00B500D4">
        <w:rPr>
          <w:rFonts w:ascii="Times New Roman" w:eastAsia="Times New Roman" w:hAnsi="Times New Roman" w:cs="Times New Roman"/>
          <w:sz w:val="27"/>
          <w:szCs w:val="27"/>
        </w:rPr>
        <w:t xml:space="preserve">gày </w:t>
      </w:r>
      <w:r w:rsidRPr="00B500D4">
        <w:rPr>
          <w:rFonts w:ascii="Times New Roman" w:eastAsia="Times New Roman" w:hAnsi="Times New Roman" w:cs="Times New Roman"/>
          <w:sz w:val="27"/>
          <w:szCs w:val="27"/>
          <w:lang w:val="nl-NL"/>
        </w:rPr>
        <w:t>18</w:t>
      </w:r>
      <w:r w:rsidRPr="00B500D4">
        <w:rPr>
          <w:rFonts w:ascii="Times New Roman" w:eastAsia="Times New Roman" w:hAnsi="Times New Roman" w:cs="Times New Roman"/>
          <w:sz w:val="27"/>
          <w:szCs w:val="27"/>
        </w:rPr>
        <w:t xml:space="preserve">/9/2014 </w:t>
      </w:r>
      <w:r w:rsidR="00B04F1D" w:rsidRPr="00B500D4">
        <w:rPr>
          <w:rFonts w:ascii="Times New Roman" w:eastAsia="Times New Roman" w:hAnsi="Times New Roman" w:cs="Times New Roman"/>
          <w:sz w:val="27"/>
          <w:szCs w:val="27"/>
        </w:rPr>
        <w:t>trả lời về việc đồng ý kéo dài nhiệm kỳ của Công đoàn Học viện Hành chính khóa XI là 5 năm.</w:t>
      </w:r>
      <w:r w:rsidR="00B04F1D" w:rsidRPr="00B500D4">
        <w:rPr>
          <w:rFonts w:ascii="Times New Roman" w:eastAsia="Times New Roman" w:hAnsi="Times New Roman" w:cs="Times New Roman"/>
          <w:sz w:val="27"/>
          <w:szCs w:val="27"/>
          <w:lang w:val="nl-NL"/>
        </w:rPr>
        <w:t xml:space="preserve"> </w:t>
      </w:r>
    </w:p>
    <w:p w:rsidR="00DB598B" w:rsidRPr="00B500D4" w:rsidRDefault="00DB598B" w:rsidP="00B04F1D">
      <w:pPr>
        <w:spacing w:before="20" w:after="0" w:line="33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Do có sự chuyển giao của lãnh đạo Công đoàn HV (đ/c Vũ Văn Thành nghỉ hưu thời điểm 31/3/2015); ngày 05/4/2016, CĐ Bộ Nội vụ ban hành Quyết định số 29/QĐ-CĐBNV công nhận đ/c Chu Xuân Khánh – Giám đốc Trung tâm Tin học Thư viện là Chủ tịch CĐ HVHCQG nhiệm kỳ 2012-2017.</w:t>
      </w:r>
    </w:p>
    <w:p w:rsidR="00B04F1D" w:rsidRPr="00B500D4" w:rsidRDefault="00B04F1D" w:rsidP="00B04F1D">
      <w:pPr>
        <w:spacing w:before="20" w:after="0" w:line="330" w:lineRule="exact"/>
        <w:ind w:firstLine="426"/>
        <w:jc w:val="both"/>
        <w:rPr>
          <w:rFonts w:ascii="Times New Roman" w:eastAsia="Times New Roman" w:hAnsi="Times New Roman" w:cs="Times New Roman"/>
          <w:spacing w:val="-2"/>
          <w:sz w:val="27"/>
          <w:szCs w:val="27"/>
          <w:lang w:val="nl-NL"/>
        </w:rPr>
      </w:pPr>
      <w:r w:rsidRPr="00B500D4">
        <w:rPr>
          <w:rFonts w:ascii="Times New Roman" w:eastAsia="Times New Roman" w:hAnsi="Times New Roman" w:cs="Times New Roman"/>
          <w:sz w:val="27"/>
          <w:szCs w:val="27"/>
          <w:lang w:val="nl-NL"/>
        </w:rPr>
        <w:lastRenderedPageBreak/>
        <w:t>Và đến ngày</w:t>
      </w:r>
      <w:r w:rsidR="00D51789" w:rsidRPr="00B500D4">
        <w:rPr>
          <w:rFonts w:ascii="Times New Roman" w:eastAsia="Times New Roman" w:hAnsi="Times New Roman" w:cs="Times New Roman"/>
          <w:sz w:val="27"/>
          <w:szCs w:val="27"/>
          <w:lang w:val="nl-NL"/>
        </w:rPr>
        <w:t xml:space="preserve"> 09/8/2016, theo Thông báo số 83/TB-CĐBNV của</w:t>
      </w:r>
      <w:r w:rsidRPr="00B500D4">
        <w:rPr>
          <w:rFonts w:ascii="Times New Roman" w:eastAsia="Times New Roman" w:hAnsi="Times New Roman" w:cs="Times New Roman"/>
          <w:sz w:val="27"/>
          <w:szCs w:val="27"/>
          <w:lang w:val="nl-NL"/>
        </w:rPr>
        <w:t xml:space="preserve"> Công đoàn BNV</w:t>
      </w:r>
      <w:r w:rsidR="00D51789" w:rsidRPr="00B500D4">
        <w:rPr>
          <w:rFonts w:ascii="Times New Roman" w:eastAsia="Times New Roman" w:hAnsi="Times New Roman" w:cs="Times New Roman"/>
          <w:sz w:val="27"/>
          <w:szCs w:val="27"/>
          <w:lang w:val="nl-NL"/>
        </w:rPr>
        <w:t>, chính thức có 03</w:t>
      </w:r>
      <w:r w:rsidRPr="00B500D4">
        <w:rPr>
          <w:rFonts w:ascii="Times New Roman" w:eastAsia="Times New Roman" w:hAnsi="Times New Roman" w:cs="Times New Roman"/>
          <w:sz w:val="27"/>
          <w:szCs w:val="27"/>
          <w:lang w:val="nl-NL"/>
        </w:rPr>
        <w:t xml:space="preserve"> </w:t>
      </w:r>
      <w:r w:rsidR="00D51789" w:rsidRPr="00B500D4">
        <w:rPr>
          <w:rFonts w:ascii="Times New Roman" w:eastAsia="Times New Roman" w:hAnsi="Times New Roman" w:cs="Times New Roman"/>
          <w:sz w:val="27"/>
          <w:szCs w:val="27"/>
          <w:lang w:val="nl-NL"/>
        </w:rPr>
        <w:t>cán bộ</w:t>
      </w:r>
      <w:r w:rsidRPr="00B500D4">
        <w:rPr>
          <w:rFonts w:ascii="Times New Roman" w:eastAsia="Times New Roman" w:hAnsi="Times New Roman" w:cs="Times New Roman"/>
          <w:sz w:val="27"/>
          <w:szCs w:val="27"/>
          <w:lang w:val="nl-NL"/>
        </w:rPr>
        <w:t xml:space="preserve"> của Học viện </w:t>
      </w:r>
      <w:r w:rsidR="00D51789" w:rsidRPr="00B500D4">
        <w:rPr>
          <w:rFonts w:ascii="Times New Roman" w:eastAsia="Times New Roman" w:hAnsi="Times New Roman" w:cs="Times New Roman"/>
          <w:sz w:val="27"/>
          <w:szCs w:val="27"/>
          <w:lang w:val="nl-NL"/>
        </w:rPr>
        <w:t xml:space="preserve">mới được </w:t>
      </w:r>
      <w:r w:rsidRPr="00B500D4">
        <w:rPr>
          <w:rFonts w:ascii="Times New Roman" w:eastAsia="Times New Roman" w:hAnsi="Times New Roman" w:cs="Times New Roman"/>
          <w:sz w:val="27"/>
          <w:szCs w:val="27"/>
          <w:lang w:val="nl-NL"/>
        </w:rPr>
        <w:t>tham gia BCH Công đoàn BNV</w:t>
      </w:r>
      <w:r w:rsidR="00D51789" w:rsidRPr="00B500D4">
        <w:rPr>
          <w:rFonts w:ascii="Times New Roman" w:eastAsia="Times New Roman" w:hAnsi="Times New Roman" w:cs="Times New Roman"/>
          <w:sz w:val="27"/>
          <w:szCs w:val="27"/>
          <w:lang w:val="nl-NL"/>
        </w:rPr>
        <w:t xml:space="preserve"> nhiệm kỳ 2012-2017</w:t>
      </w:r>
      <w:r w:rsidRPr="00B500D4">
        <w:rPr>
          <w:rFonts w:ascii="Times New Roman" w:eastAsia="Times New Roman" w:hAnsi="Times New Roman" w:cs="Times New Roman"/>
          <w:sz w:val="27"/>
          <w:szCs w:val="27"/>
          <w:lang w:val="nl-NL"/>
        </w:rPr>
        <w:t>.</w:t>
      </w:r>
    </w:p>
    <w:p w:rsidR="00A26549" w:rsidRPr="00B500D4" w:rsidRDefault="00D51789" w:rsidP="00A227E5">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Qua các thông tin trên cho thấy, từ tháng 7/2014, quá trình chuyển giao tuy đã diễn ra, nhưng phải đến tháng 8/2016, quy trình, thủ tục của CĐ BNV đối với công tác nhân sự nói chung, cụ thể là nhân sự của Công đoàn HV tham gia BCH Công đoàn Bộ Nội vụ mới được kiện toàn. Điều này cũng ít nhiều tác động</w:t>
      </w:r>
      <w:r w:rsidR="00514747" w:rsidRPr="00B500D4">
        <w:rPr>
          <w:rFonts w:ascii="Times New Roman" w:eastAsia="Times New Roman" w:hAnsi="Times New Roman" w:cs="Times New Roman"/>
          <w:sz w:val="27"/>
          <w:szCs w:val="27"/>
          <w:lang w:val="nl-NL"/>
        </w:rPr>
        <w:t xml:space="preserve"> đến phong trào nói chung và</w:t>
      </w:r>
      <w:r w:rsidRPr="00B500D4">
        <w:rPr>
          <w:rFonts w:ascii="Times New Roman" w:eastAsia="Times New Roman" w:hAnsi="Times New Roman" w:cs="Times New Roman"/>
          <w:sz w:val="27"/>
          <w:szCs w:val="27"/>
          <w:lang w:val="nl-NL"/>
        </w:rPr>
        <w:t xml:space="preserve"> ảnh hưởng đến tâm tư nguyện vọng của cán bộ, công đoàn viên tại Học viện HCQG.</w:t>
      </w:r>
    </w:p>
    <w:p w:rsidR="00AB4995" w:rsidRDefault="00AB4995" w:rsidP="00AB4995">
      <w:pPr>
        <w:tabs>
          <w:tab w:val="left" w:pos="4111"/>
          <w:tab w:val="left" w:pos="4678"/>
        </w:tabs>
        <w:spacing w:before="60" w:after="60" w:line="330" w:lineRule="exact"/>
        <w:ind w:firstLine="426"/>
        <w:jc w:val="both"/>
        <w:rPr>
          <w:rFonts w:asciiTheme="majorHAnsi" w:hAnsiTheme="majorHAnsi" w:cstheme="majorHAnsi"/>
          <w:b/>
          <w:sz w:val="27"/>
          <w:szCs w:val="27"/>
          <w:lang w:val="nl-NL"/>
        </w:rPr>
      </w:pPr>
      <w:r>
        <w:rPr>
          <w:rFonts w:asciiTheme="majorHAnsi" w:hAnsiTheme="majorHAnsi" w:cstheme="majorHAnsi"/>
          <w:b/>
          <w:sz w:val="27"/>
          <w:szCs w:val="27"/>
          <w:lang w:val="nl-NL"/>
        </w:rPr>
        <w:t xml:space="preserve">1.4. </w:t>
      </w:r>
      <w:r w:rsidR="00AB7F06" w:rsidRPr="00B500D4">
        <w:rPr>
          <w:rFonts w:asciiTheme="majorHAnsi" w:hAnsiTheme="majorHAnsi" w:cstheme="majorHAnsi"/>
          <w:b/>
          <w:sz w:val="27"/>
          <w:szCs w:val="27"/>
          <w:lang w:val="nl-NL"/>
        </w:rPr>
        <w:t xml:space="preserve">Một số </w:t>
      </w:r>
      <w:r w:rsidR="00FB106E" w:rsidRPr="00B500D4">
        <w:rPr>
          <w:rFonts w:asciiTheme="majorHAnsi" w:hAnsiTheme="majorHAnsi" w:cstheme="majorHAnsi"/>
          <w:b/>
          <w:sz w:val="27"/>
          <w:szCs w:val="27"/>
          <w:lang w:val="nl-NL"/>
        </w:rPr>
        <w:t>kinh nghiệm</w:t>
      </w:r>
      <w:r>
        <w:rPr>
          <w:rFonts w:asciiTheme="majorHAnsi" w:hAnsiTheme="majorHAnsi" w:cstheme="majorHAnsi"/>
          <w:b/>
          <w:sz w:val="27"/>
          <w:szCs w:val="27"/>
          <w:lang w:val="nl-NL"/>
        </w:rPr>
        <w:t xml:space="preserve"> và c</w:t>
      </w:r>
      <w:r w:rsidR="00AB7F06" w:rsidRPr="00B500D4">
        <w:rPr>
          <w:rFonts w:asciiTheme="majorHAnsi" w:hAnsiTheme="majorHAnsi" w:cstheme="majorHAnsi"/>
          <w:b/>
          <w:sz w:val="27"/>
          <w:szCs w:val="27"/>
          <w:lang w:val="nl-NL"/>
        </w:rPr>
        <w:t>ác bài họ</w:t>
      </w:r>
      <w:r>
        <w:rPr>
          <w:rFonts w:asciiTheme="majorHAnsi" w:hAnsiTheme="majorHAnsi" w:cstheme="majorHAnsi"/>
          <w:b/>
          <w:sz w:val="27"/>
          <w:szCs w:val="27"/>
          <w:lang w:val="nl-NL"/>
        </w:rPr>
        <w:t>c rút ra</w:t>
      </w:r>
    </w:p>
    <w:p w:rsidR="00547315" w:rsidRPr="00AB4995" w:rsidRDefault="00AB4995" w:rsidP="00AB4995">
      <w:pPr>
        <w:tabs>
          <w:tab w:val="left" w:pos="4111"/>
          <w:tab w:val="left" w:pos="4678"/>
        </w:tabs>
        <w:spacing w:before="60" w:after="60" w:line="330" w:lineRule="exact"/>
        <w:ind w:firstLine="426"/>
        <w:jc w:val="both"/>
        <w:rPr>
          <w:rFonts w:asciiTheme="majorHAnsi" w:hAnsiTheme="majorHAnsi" w:cstheme="majorHAnsi"/>
          <w:b/>
          <w:sz w:val="27"/>
          <w:szCs w:val="27"/>
          <w:lang w:val="nl-NL"/>
        </w:rPr>
      </w:pPr>
      <w:r w:rsidRPr="00AB4995">
        <w:rPr>
          <w:rFonts w:asciiTheme="majorHAnsi" w:hAnsiTheme="majorHAnsi" w:cstheme="majorHAnsi"/>
          <w:b/>
          <w:i/>
          <w:sz w:val="27"/>
          <w:szCs w:val="27"/>
          <w:lang w:val="nl-NL"/>
        </w:rPr>
        <w:t>1.4.1.</w:t>
      </w:r>
      <w:r w:rsidRPr="00AB4995">
        <w:rPr>
          <w:rFonts w:asciiTheme="majorHAnsi" w:hAnsiTheme="majorHAnsi" w:cstheme="majorHAnsi"/>
          <w:b/>
          <w:sz w:val="27"/>
          <w:szCs w:val="27"/>
          <w:lang w:val="nl-NL"/>
        </w:rPr>
        <w:t xml:space="preserve"> </w:t>
      </w:r>
      <w:r w:rsidR="00547315" w:rsidRPr="00AB4995">
        <w:rPr>
          <w:rFonts w:ascii="Times New Roman" w:eastAsia="Times New Roman" w:hAnsi="Times New Roman" w:cs="Times New Roman"/>
          <w:b/>
          <w:i/>
          <w:sz w:val="27"/>
          <w:szCs w:val="27"/>
          <w:lang w:val="nl-NL"/>
        </w:rPr>
        <w:t>Về công tác lãnh đạo, chỉ đạo và phối hợp chỉ đạo:</w:t>
      </w:r>
      <w:r w:rsidR="00547315" w:rsidRPr="00AB4995">
        <w:rPr>
          <w:rFonts w:ascii="Times New Roman" w:eastAsia="Times New Roman" w:hAnsi="Times New Roman" w:cs="Times New Roman"/>
          <w:b/>
          <w:sz w:val="27"/>
          <w:szCs w:val="27"/>
          <w:lang w:val="nl-NL"/>
        </w:rPr>
        <w:t xml:space="preserve"> </w:t>
      </w:r>
    </w:p>
    <w:p w:rsidR="006860F0" w:rsidRPr="00B500D4" w:rsidRDefault="00547315" w:rsidP="00547315">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xml:space="preserve">- Công đoàn </w:t>
      </w:r>
      <w:r w:rsidR="00F41BD4">
        <w:rPr>
          <w:rFonts w:ascii="Times New Roman" w:eastAsia="Times New Roman" w:hAnsi="Times New Roman" w:cs="Times New Roman"/>
          <w:sz w:val="27"/>
          <w:szCs w:val="27"/>
        </w:rPr>
        <w:t>HV đã</w:t>
      </w:r>
      <w:r w:rsidRPr="00B500D4">
        <w:rPr>
          <w:rFonts w:ascii="Times New Roman" w:eastAsia="Times New Roman" w:hAnsi="Times New Roman" w:cs="Times New Roman"/>
          <w:sz w:val="27"/>
          <w:szCs w:val="27"/>
        </w:rPr>
        <w:t xml:space="preserve"> theo sát</w:t>
      </w:r>
      <w:r w:rsidR="006860F0" w:rsidRPr="00B500D4">
        <w:rPr>
          <w:rFonts w:ascii="Times New Roman" w:eastAsia="Times New Roman" w:hAnsi="Times New Roman" w:cs="Times New Roman"/>
          <w:sz w:val="27"/>
          <w:szCs w:val="27"/>
        </w:rPr>
        <w:t xml:space="preserve"> diễn biến, kịp thời cập nhật các hoạt động, sự kiện do CĐ Bộ tổ chức để phối hợp, kịp thời triển khai các hoạt động;</w:t>
      </w:r>
    </w:p>
    <w:p w:rsidR="006860F0" w:rsidRPr="00B500D4" w:rsidRDefault="006860F0" w:rsidP="00547315">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Thông tin kịp thời đến Công đoàn b</w:t>
      </w:r>
      <w:r w:rsidR="00547315" w:rsidRPr="00B500D4">
        <w:rPr>
          <w:rFonts w:ascii="Times New Roman" w:eastAsia="Times New Roman" w:hAnsi="Times New Roman" w:cs="Times New Roman"/>
          <w:sz w:val="27"/>
          <w:szCs w:val="27"/>
        </w:rPr>
        <w:t>ộ phận</w:t>
      </w:r>
      <w:r w:rsidRPr="00B500D4">
        <w:rPr>
          <w:rFonts w:ascii="Times New Roman" w:eastAsia="Times New Roman" w:hAnsi="Times New Roman" w:cs="Times New Roman"/>
          <w:sz w:val="27"/>
          <w:szCs w:val="27"/>
        </w:rPr>
        <w:t xml:space="preserve"> các cơ sở</w:t>
      </w:r>
      <w:r w:rsidR="00547315" w:rsidRPr="00B500D4">
        <w:rPr>
          <w:rFonts w:ascii="Times New Roman" w:eastAsia="Times New Roman" w:hAnsi="Times New Roman" w:cs="Times New Roman"/>
          <w:sz w:val="27"/>
          <w:szCs w:val="27"/>
        </w:rPr>
        <w:t xml:space="preserve">, </w:t>
      </w:r>
      <w:r w:rsidRPr="00B500D4">
        <w:rPr>
          <w:rFonts w:ascii="Times New Roman" w:eastAsia="Times New Roman" w:hAnsi="Times New Roman" w:cs="Times New Roman"/>
          <w:sz w:val="27"/>
          <w:szCs w:val="27"/>
        </w:rPr>
        <w:t>các t</w:t>
      </w:r>
      <w:r w:rsidR="00547315" w:rsidRPr="00B500D4">
        <w:rPr>
          <w:rFonts w:ascii="Times New Roman" w:eastAsia="Times New Roman" w:hAnsi="Times New Roman" w:cs="Times New Roman"/>
          <w:sz w:val="27"/>
          <w:szCs w:val="27"/>
        </w:rPr>
        <w:t xml:space="preserve">ổ </w:t>
      </w:r>
      <w:r w:rsidRPr="00B500D4">
        <w:rPr>
          <w:rFonts w:ascii="Times New Roman" w:eastAsia="Times New Roman" w:hAnsi="Times New Roman" w:cs="Times New Roman"/>
          <w:sz w:val="27"/>
          <w:szCs w:val="27"/>
        </w:rPr>
        <w:t>c</w:t>
      </w:r>
      <w:r w:rsidR="00547315" w:rsidRPr="00B500D4">
        <w:rPr>
          <w:rFonts w:ascii="Times New Roman" w:eastAsia="Times New Roman" w:hAnsi="Times New Roman" w:cs="Times New Roman"/>
          <w:sz w:val="27"/>
          <w:szCs w:val="27"/>
        </w:rPr>
        <w:t>ông đoàn</w:t>
      </w:r>
      <w:r w:rsidR="00F41BD4">
        <w:rPr>
          <w:rFonts w:ascii="Times New Roman" w:eastAsia="Times New Roman" w:hAnsi="Times New Roman" w:cs="Times New Roman"/>
          <w:sz w:val="27"/>
          <w:szCs w:val="27"/>
        </w:rPr>
        <w:t>; đồng thời đã</w:t>
      </w:r>
      <w:r w:rsidR="00547315" w:rsidRPr="00B500D4">
        <w:rPr>
          <w:rFonts w:ascii="Times New Roman" w:eastAsia="Times New Roman" w:hAnsi="Times New Roman" w:cs="Times New Roman"/>
          <w:sz w:val="27"/>
          <w:szCs w:val="27"/>
        </w:rPr>
        <w:t xml:space="preserve"> tranh thủ </w:t>
      </w:r>
      <w:r w:rsidR="00F41BD4">
        <w:rPr>
          <w:rFonts w:ascii="Times New Roman" w:eastAsia="Times New Roman" w:hAnsi="Times New Roman" w:cs="Times New Roman"/>
          <w:sz w:val="27"/>
          <w:szCs w:val="27"/>
        </w:rPr>
        <w:t xml:space="preserve">được </w:t>
      </w:r>
      <w:r w:rsidR="00547315" w:rsidRPr="00B500D4">
        <w:rPr>
          <w:rFonts w:ascii="Times New Roman" w:eastAsia="Times New Roman" w:hAnsi="Times New Roman" w:cs="Times New Roman"/>
          <w:sz w:val="27"/>
          <w:szCs w:val="27"/>
        </w:rPr>
        <w:t xml:space="preserve">sự lãnh đạo của </w:t>
      </w:r>
      <w:r w:rsidRPr="00B500D4">
        <w:rPr>
          <w:rFonts w:ascii="Times New Roman" w:eastAsia="Times New Roman" w:hAnsi="Times New Roman" w:cs="Times New Roman"/>
          <w:sz w:val="27"/>
          <w:szCs w:val="27"/>
        </w:rPr>
        <w:t>Đảng ủy,</w:t>
      </w:r>
      <w:r w:rsidR="00547315" w:rsidRPr="00B500D4">
        <w:rPr>
          <w:rFonts w:ascii="Times New Roman" w:eastAsia="Times New Roman" w:hAnsi="Times New Roman" w:cs="Times New Roman"/>
          <w:sz w:val="27"/>
          <w:szCs w:val="27"/>
        </w:rPr>
        <w:t xml:space="preserve"> cấp uỷ </w:t>
      </w:r>
      <w:r w:rsidRPr="00B500D4">
        <w:rPr>
          <w:rFonts w:ascii="Times New Roman" w:eastAsia="Times New Roman" w:hAnsi="Times New Roman" w:cs="Times New Roman"/>
          <w:sz w:val="27"/>
          <w:szCs w:val="27"/>
        </w:rPr>
        <w:t>đ</w:t>
      </w:r>
      <w:r w:rsidR="00547315" w:rsidRPr="00B500D4">
        <w:rPr>
          <w:rFonts w:ascii="Times New Roman" w:eastAsia="Times New Roman" w:hAnsi="Times New Roman" w:cs="Times New Roman"/>
          <w:sz w:val="27"/>
          <w:szCs w:val="27"/>
        </w:rPr>
        <w:t>ảng</w:t>
      </w:r>
      <w:r w:rsidRPr="00B500D4">
        <w:rPr>
          <w:rFonts w:ascii="Times New Roman" w:eastAsia="Times New Roman" w:hAnsi="Times New Roman" w:cs="Times New Roman"/>
          <w:sz w:val="27"/>
          <w:szCs w:val="27"/>
        </w:rPr>
        <w:t xml:space="preserve"> cùng cấp</w:t>
      </w:r>
      <w:r w:rsidR="00547315" w:rsidRPr="00B500D4">
        <w:rPr>
          <w:rFonts w:ascii="Times New Roman" w:eastAsia="Times New Roman" w:hAnsi="Times New Roman" w:cs="Times New Roman"/>
          <w:sz w:val="27"/>
          <w:szCs w:val="27"/>
        </w:rPr>
        <w:t xml:space="preserve">; chủ động phối hợp với chính quyền </w:t>
      </w:r>
      <w:r w:rsidRPr="00B500D4">
        <w:rPr>
          <w:rFonts w:ascii="Times New Roman" w:eastAsia="Times New Roman" w:hAnsi="Times New Roman" w:cs="Times New Roman"/>
          <w:sz w:val="27"/>
          <w:szCs w:val="27"/>
        </w:rPr>
        <w:t>đồng</w:t>
      </w:r>
      <w:r w:rsidR="00547315" w:rsidRPr="00B500D4">
        <w:rPr>
          <w:rFonts w:ascii="Times New Roman" w:eastAsia="Times New Roman" w:hAnsi="Times New Roman" w:cs="Times New Roman"/>
          <w:sz w:val="27"/>
          <w:szCs w:val="27"/>
        </w:rPr>
        <w:t xml:space="preserve"> cấp tạo nên sự thống nhất, đồng bộ trong chỉ đạo và tổ chức hoạt động công đoàn. </w:t>
      </w:r>
    </w:p>
    <w:p w:rsidR="00AB4995" w:rsidRDefault="006860F0" w:rsidP="00AB4995">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xml:space="preserve">- </w:t>
      </w:r>
      <w:r w:rsidR="00547315" w:rsidRPr="00B500D4">
        <w:rPr>
          <w:rFonts w:ascii="Times New Roman" w:eastAsia="Times New Roman" w:hAnsi="Times New Roman" w:cs="Times New Roman"/>
          <w:sz w:val="27"/>
          <w:szCs w:val="27"/>
        </w:rPr>
        <w:t xml:space="preserve">Nắm vững chức năng, nhiệm vụ của tổ chức Công đoàn, đặc điểm ngành nghề của nhà giáo, bám sát nhiệm vụ chính trị của Ngành, của Học viện trong </w:t>
      </w:r>
      <w:r w:rsidRPr="00B500D4">
        <w:rPr>
          <w:rFonts w:ascii="Times New Roman" w:eastAsia="Times New Roman" w:hAnsi="Times New Roman" w:cs="Times New Roman"/>
          <w:sz w:val="27"/>
          <w:szCs w:val="27"/>
        </w:rPr>
        <w:t>từng năm</w:t>
      </w:r>
      <w:r w:rsidR="00547315" w:rsidRPr="00B500D4">
        <w:rPr>
          <w:rFonts w:ascii="Times New Roman" w:eastAsia="Times New Roman" w:hAnsi="Times New Roman" w:cs="Times New Roman"/>
          <w:sz w:val="27"/>
          <w:szCs w:val="27"/>
        </w:rPr>
        <w:t>, chủ động xây dựng chương trình, kế hoạch, cụ thể hoá nội dung hoạt động công đoàn, thu hút, động viên đội ngũ nhà giáo và người lao động thực hiện các phong trào thi đua và cuộc vận động của Ngành.</w:t>
      </w:r>
    </w:p>
    <w:p w:rsidR="006860F0" w:rsidRPr="00AB4995" w:rsidRDefault="00AB4995" w:rsidP="00AB4995">
      <w:pPr>
        <w:spacing w:before="20" w:after="0" w:line="340" w:lineRule="exact"/>
        <w:ind w:firstLine="426"/>
        <w:jc w:val="both"/>
        <w:rPr>
          <w:rFonts w:ascii="Times New Roman" w:eastAsia="Times New Roman" w:hAnsi="Times New Roman" w:cs="Times New Roman"/>
          <w:b/>
          <w:i/>
          <w:sz w:val="27"/>
          <w:szCs w:val="27"/>
        </w:rPr>
      </w:pPr>
      <w:r w:rsidRPr="00AB4995">
        <w:rPr>
          <w:rFonts w:ascii="Times New Roman" w:eastAsia="Times New Roman" w:hAnsi="Times New Roman" w:cs="Times New Roman"/>
          <w:b/>
          <w:i/>
          <w:sz w:val="27"/>
          <w:szCs w:val="27"/>
        </w:rPr>
        <w:t xml:space="preserve">1.4.2. </w:t>
      </w:r>
      <w:r w:rsidR="00547315" w:rsidRPr="00AB4995">
        <w:rPr>
          <w:rFonts w:ascii="Times New Roman" w:eastAsia="Times New Roman" w:hAnsi="Times New Roman" w:cs="Times New Roman"/>
          <w:b/>
          <w:i/>
          <w:sz w:val="27"/>
          <w:szCs w:val="27"/>
        </w:rPr>
        <w:t>Về công tác tổ chức và cán bộ</w:t>
      </w:r>
      <w:r w:rsidR="006860F0" w:rsidRPr="00AB4995">
        <w:rPr>
          <w:rFonts w:ascii="Times New Roman" w:eastAsia="Times New Roman" w:hAnsi="Times New Roman" w:cs="Times New Roman"/>
          <w:b/>
          <w:i/>
          <w:sz w:val="27"/>
          <w:szCs w:val="27"/>
        </w:rPr>
        <w:t xml:space="preserve"> công đoàn các cấp</w:t>
      </w:r>
      <w:r w:rsidR="00547315" w:rsidRPr="00AB4995">
        <w:rPr>
          <w:rFonts w:ascii="Times New Roman" w:eastAsia="Times New Roman" w:hAnsi="Times New Roman" w:cs="Times New Roman"/>
          <w:b/>
          <w:i/>
          <w:sz w:val="27"/>
          <w:szCs w:val="27"/>
        </w:rPr>
        <w:t xml:space="preserve">: </w:t>
      </w:r>
    </w:p>
    <w:p w:rsidR="006860F0" w:rsidRPr="00B500D4" w:rsidRDefault="006860F0" w:rsidP="00547315">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Làm tốt công tác tập huấn nghiệp vụ công đoàn cho cán bộ CĐ các đơn vị.</w:t>
      </w:r>
    </w:p>
    <w:p w:rsidR="00AB4995" w:rsidRDefault="006860F0" w:rsidP="00AB4995">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Chủ động bồi dưỡng cán bộ công đoàn kế cận, là những cán bộ trẻ; xây dựng đội ngũ cán bộ công đoàn các cấp có phẩm chất đạo đức, năng lực chuyên môn và nghiệp vụ tốt; có tâm huyết với hoạt động công đoàn.</w:t>
      </w:r>
    </w:p>
    <w:p w:rsidR="0094587A" w:rsidRPr="00AB4995" w:rsidRDefault="00AB4995" w:rsidP="00AB4995">
      <w:pPr>
        <w:spacing w:before="20" w:after="0" w:line="340" w:lineRule="exact"/>
        <w:ind w:firstLine="426"/>
        <w:jc w:val="both"/>
        <w:rPr>
          <w:rFonts w:ascii="Times New Roman" w:eastAsia="Times New Roman" w:hAnsi="Times New Roman" w:cs="Times New Roman"/>
          <w:b/>
          <w:i/>
          <w:sz w:val="27"/>
          <w:szCs w:val="27"/>
        </w:rPr>
      </w:pPr>
      <w:r w:rsidRPr="00AB4995">
        <w:rPr>
          <w:rFonts w:ascii="Times New Roman" w:eastAsia="Times New Roman" w:hAnsi="Times New Roman" w:cs="Times New Roman"/>
          <w:b/>
          <w:i/>
          <w:sz w:val="27"/>
          <w:szCs w:val="27"/>
        </w:rPr>
        <w:t xml:space="preserve">1.4.3. </w:t>
      </w:r>
      <w:r w:rsidR="00547315" w:rsidRPr="00AB4995">
        <w:rPr>
          <w:rFonts w:ascii="Times New Roman" w:eastAsia="Times New Roman" w:hAnsi="Times New Roman" w:cs="Times New Roman"/>
          <w:b/>
          <w:i/>
          <w:sz w:val="27"/>
          <w:szCs w:val="27"/>
          <w:lang w:val="nl-NL"/>
        </w:rPr>
        <w:t xml:space="preserve">Về nội dung và phương thức hoạt động của CĐCS: </w:t>
      </w:r>
    </w:p>
    <w:p w:rsidR="0094587A" w:rsidRPr="00B500D4" w:rsidRDefault="0094587A" w:rsidP="0094587A">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xml:space="preserve">- </w:t>
      </w:r>
      <w:r w:rsidR="00547315" w:rsidRPr="00B500D4">
        <w:rPr>
          <w:rFonts w:ascii="Times New Roman" w:eastAsia="Times New Roman" w:hAnsi="Times New Roman" w:cs="Times New Roman"/>
          <w:sz w:val="27"/>
          <w:szCs w:val="27"/>
        </w:rPr>
        <w:t xml:space="preserve">Tổ chức đa dạng, phong phú các hình thức hoạt động; xã hội hoá các hoạt động công đoàn, thu hút nguồn lực để chăm lo đời sống, xây dựng đội ngũ nhà giáo, người lao động và tổ chức công đoàn vững mạnh. </w:t>
      </w:r>
    </w:p>
    <w:p w:rsidR="00547315" w:rsidRPr="00B500D4" w:rsidRDefault="0094587A" w:rsidP="0094587A">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xml:space="preserve">- </w:t>
      </w:r>
      <w:r w:rsidR="00547315" w:rsidRPr="00B500D4">
        <w:rPr>
          <w:rFonts w:ascii="Times New Roman" w:eastAsia="Times New Roman" w:hAnsi="Times New Roman" w:cs="Times New Roman"/>
          <w:sz w:val="27"/>
          <w:szCs w:val="27"/>
        </w:rPr>
        <w:t>Đổi mới nội dung và phương pháp hoạt động Công đoàn phù hợp với chức năng, nhiệm vụ của mỗi cấp; xây dựng quy chế hoạt động của B</w:t>
      </w:r>
      <w:r w:rsidRPr="00B500D4">
        <w:rPr>
          <w:rFonts w:ascii="Times New Roman" w:eastAsia="Times New Roman" w:hAnsi="Times New Roman" w:cs="Times New Roman"/>
          <w:sz w:val="27"/>
          <w:szCs w:val="27"/>
        </w:rPr>
        <w:t>CH</w:t>
      </w:r>
      <w:r w:rsidR="00547315" w:rsidRPr="00B500D4">
        <w:rPr>
          <w:rFonts w:ascii="Times New Roman" w:eastAsia="Times New Roman" w:hAnsi="Times New Roman" w:cs="Times New Roman"/>
          <w:sz w:val="27"/>
          <w:szCs w:val="27"/>
        </w:rPr>
        <w:t xml:space="preserve"> công đoàn các cấp đảm bảo khoa học và sát thực tế; coi trọng tính năng động, sáng tạo, tự chủ và tự chịu trách nhiệm của các Ban và từng ủy viên B</w:t>
      </w:r>
      <w:r w:rsidRPr="00B500D4">
        <w:rPr>
          <w:rFonts w:ascii="Times New Roman" w:eastAsia="Times New Roman" w:hAnsi="Times New Roman" w:cs="Times New Roman"/>
          <w:sz w:val="27"/>
          <w:szCs w:val="27"/>
        </w:rPr>
        <w:t>CH CĐ Học viện.</w:t>
      </w:r>
    </w:p>
    <w:p w:rsidR="0094587A" w:rsidRDefault="0094587A" w:rsidP="0094587A">
      <w:pPr>
        <w:spacing w:before="20" w:after="0" w:line="340" w:lineRule="exact"/>
        <w:ind w:firstLine="426"/>
        <w:jc w:val="both"/>
        <w:rPr>
          <w:rFonts w:ascii="Times New Roman" w:eastAsia="Times New Roman" w:hAnsi="Times New Roman" w:cs="Times New Roman"/>
          <w:sz w:val="27"/>
          <w:szCs w:val="27"/>
        </w:rPr>
      </w:pPr>
      <w:r w:rsidRPr="00B500D4">
        <w:rPr>
          <w:rFonts w:ascii="Times New Roman" w:eastAsia="Times New Roman" w:hAnsi="Times New Roman" w:cs="Times New Roman"/>
          <w:sz w:val="27"/>
          <w:szCs w:val="27"/>
        </w:rPr>
        <w:t xml:space="preserve">- Làm tốt công tác tuyên truyền, vận động cán bộ CĐV thực hiện tốt các quy chế, quy định của Học viện; cùng chung vai, chia sẻ những khó khăn của HV; phát huy sức mạnh đoàn kết, </w:t>
      </w:r>
      <w:r w:rsidRPr="00B500D4">
        <w:rPr>
          <w:rFonts w:ascii="Times New Roman" w:eastAsia="Times New Roman" w:hAnsi="Times New Roman" w:cs="Times New Roman"/>
          <w:i/>
          <w:sz w:val="27"/>
          <w:szCs w:val="27"/>
        </w:rPr>
        <w:t>“đổi mới, năng động, sáng tạo”</w:t>
      </w:r>
      <w:r w:rsidRPr="00B500D4">
        <w:rPr>
          <w:rFonts w:ascii="Times New Roman" w:eastAsia="Times New Roman" w:hAnsi="Times New Roman" w:cs="Times New Roman"/>
          <w:sz w:val="27"/>
          <w:szCs w:val="27"/>
        </w:rPr>
        <w:t xml:space="preserve"> trong thực hiện nhiệm vụ, hoàn thành tốt nhiệm vụ chính trị của HV được cấp trên giao phó.</w:t>
      </w:r>
    </w:p>
    <w:p w:rsidR="00750981" w:rsidRDefault="00750981" w:rsidP="0094587A">
      <w:pPr>
        <w:spacing w:before="20" w:after="0" w:line="340" w:lineRule="exact"/>
        <w:ind w:firstLine="426"/>
        <w:jc w:val="both"/>
        <w:rPr>
          <w:rFonts w:ascii="Times New Roman" w:eastAsia="Times New Roman" w:hAnsi="Times New Roman" w:cs="Times New Roman"/>
          <w:sz w:val="27"/>
          <w:szCs w:val="27"/>
        </w:rPr>
      </w:pPr>
    </w:p>
    <w:p w:rsidR="00750981" w:rsidRDefault="00750981" w:rsidP="0094587A">
      <w:pPr>
        <w:spacing w:before="20" w:after="0" w:line="340" w:lineRule="exact"/>
        <w:ind w:firstLine="426"/>
        <w:jc w:val="both"/>
        <w:rPr>
          <w:rFonts w:ascii="Times New Roman" w:eastAsia="Times New Roman" w:hAnsi="Times New Roman" w:cs="Times New Roman"/>
          <w:sz w:val="27"/>
          <w:szCs w:val="27"/>
        </w:rPr>
      </w:pPr>
    </w:p>
    <w:p w:rsidR="00750981" w:rsidRDefault="00750981" w:rsidP="0094587A">
      <w:pPr>
        <w:spacing w:before="20" w:after="0" w:line="340" w:lineRule="exact"/>
        <w:ind w:firstLine="426"/>
        <w:jc w:val="both"/>
        <w:rPr>
          <w:rFonts w:ascii="Times New Roman" w:eastAsia="Times New Roman" w:hAnsi="Times New Roman" w:cs="Times New Roman"/>
          <w:sz w:val="27"/>
          <w:szCs w:val="27"/>
        </w:rPr>
      </w:pPr>
    </w:p>
    <w:p w:rsidR="00AB4995" w:rsidRPr="00B500D4" w:rsidRDefault="00AB4995" w:rsidP="0094587A">
      <w:pPr>
        <w:spacing w:before="20" w:after="0" w:line="340" w:lineRule="exact"/>
        <w:ind w:firstLine="426"/>
        <w:jc w:val="both"/>
        <w:rPr>
          <w:rFonts w:ascii="Times New Roman" w:eastAsia="Times New Roman" w:hAnsi="Times New Roman" w:cs="Times New Roman"/>
          <w:sz w:val="27"/>
          <w:szCs w:val="27"/>
        </w:rPr>
      </w:pPr>
    </w:p>
    <w:p w:rsidR="00AB4995" w:rsidRDefault="00AB4995" w:rsidP="00AB4995">
      <w:pPr>
        <w:tabs>
          <w:tab w:val="left" w:pos="4111"/>
          <w:tab w:val="left" w:pos="4678"/>
        </w:tabs>
        <w:spacing w:before="60" w:after="0" w:line="330" w:lineRule="exact"/>
        <w:ind w:firstLine="426"/>
        <w:jc w:val="center"/>
        <w:rPr>
          <w:rFonts w:asciiTheme="majorHAnsi" w:hAnsiTheme="majorHAnsi" w:cstheme="majorHAnsi"/>
          <w:b/>
          <w:bCs/>
          <w:sz w:val="27"/>
          <w:szCs w:val="27"/>
        </w:rPr>
      </w:pPr>
      <w:r>
        <w:rPr>
          <w:rFonts w:asciiTheme="majorHAnsi" w:hAnsiTheme="majorHAnsi" w:cstheme="majorHAnsi"/>
          <w:b/>
          <w:bCs/>
          <w:sz w:val="27"/>
          <w:szCs w:val="27"/>
        </w:rPr>
        <w:lastRenderedPageBreak/>
        <w:t>PHẦN II</w:t>
      </w:r>
    </w:p>
    <w:p w:rsidR="002201AD" w:rsidRDefault="002201AD" w:rsidP="00AB4995">
      <w:pPr>
        <w:tabs>
          <w:tab w:val="left" w:pos="4111"/>
          <w:tab w:val="left" w:pos="4678"/>
        </w:tabs>
        <w:spacing w:before="60" w:after="0" w:line="330" w:lineRule="exact"/>
        <w:ind w:firstLine="426"/>
        <w:jc w:val="center"/>
        <w:rPr>
          <w:rFonts w:asciiTheme="majorHAnsi" w:hAnsiTheme="majorHAnsi" w:cstheme="majorHAnsi"/>
          <w:b/>
          <w:bCs/>
          <w:sz w:val="27"/>
          <w:szCs w:val="27"/>
        </w:rPr>
      </w:pPr>
      <w:r>
        <w:rPr>
          <w:rFonts w:asciiTheme="majorHAnsi" w:hAnsiTheme="majorHAnsi" w:cstheme="majorHAnsi"/>
          <w:b/>
          <w:bCs/>
          <w:sz w:val="27"/>
          <w:szCs w:val="27"/>
        </w:rPr>
        <w:t>PHƯƠNG HƯỚNG, NHIỆM VỤ CHỦ YẾU HOẠT ĐỘNG CÔNG ĐOÀN KHÓA 12 (NHIỆM KỲ 2017-2022)</w:t>
      </w:r>
    </w:p>
    <w:p w:rsidR="002201AD" w:rsidRDefault="002201AD" w:rsidP="00AB4995">
      <w:pPr>
        <w:tabs>
          <w:tab w:val="left" w:pos="4111"/>
          <w:tab w:val="left" w:pos="4678"/>
        </w:tabs>
        <w:spacing w:before="60" w:after="0" w:line="330" w:lineRule="exact"/>
        <w:ind w:firstLine="426"/>
        <w:jc w:val="center"/>
        <w:rPr>
          <w:rFonts w:asciiTheme="majorHAnsi" w:hAnsiTheme="majorHAnsi" w:cstheme="majorHAnsi"/>
          <w:b/>
          <w:bCs/>
          <w:sz w:val="27"/>
          <w:szCs w:val="27"/>
        </w:rPr>
      </w:pPr>
    </w:p>
    <w:p w:rsidR="00FB106E" w:rsidRPr="00B500D4" w:rsidRDefault="002201AD" w:rsidP="00AB4995">
      <w:pPr>
        <w:tabs>
          <w:tab w:val="left" w:pos="4111"/>
          <w:tab w:val="left" w:pos="4678"/>
        </w:tabs>
        <w:spacing w:before="60" w:after="0" w:line="330" w:lineRule="exact"/>
        <w:ind w:firstLine="426"/>
        <w:jc w:val="center"/>
        <w:rPr>
          <w:rFonts w:asciiTheme="majorHAnsi" w:hAnsiTheme="majorHAnsi" w:cstheme="majorHAnsi"/>
          <w:sz w:val="27"/>
          <w:szCs w:val="27"/>
        </w:rPr>
      </w:pPr>
      <w:r>
        <w:rPr>
          <w:rFonts w:asciiTheme="majorHAnsi" w:hAnsiTheme="majorHAnsi" w:cstheme="majorHAnsi"/>
          <w:b/>
          <w:bCs/>
          <w:sz w:val="27"/>
          <w:szCs w:val="27"/>
        </w:rPr>
        <w:t xml:space="preserve">2.1. </w:t>
      </w:r>
      <w:r w:rsidR="00FB106E" w:rsidRPr="00B500D4">
        <w:rPr>
          <w:rFonts w:asciiTheme="majorHAnsi" w:hAnsiTheme="majorHAnsi" w:cstheme="majorHAnsi"/>
          <w:b/>
          <w:bCs/>
          <w:sz w:val="27"/>
          <w:szCs w:val="27"/>
        </w:rPr>
        <w:t xml:space="preserve">MỤC TIÊU, NHIỆM VỤ TỔNG QUÁT CỦA </w:t>
      </w:r>
      <w:r w:rsidR="00FB106E" w:rsidRPr="00B500D4">
        <w:rPr>
          <w:rFonts w:asciiTheme="majorHAnsi" w:hAnsiTheme="majorHAnsi" w:cstheme="majorHAnsi"/>
          <w:b/>
          <w:bCs/>
          <w:sz w:val="27"/>
          <w:szCs w:val="27"/>
          <w:lang w:val="es-MX"/>
        </w:rPr>
        <w:t xml:space="preserve">CÔNG ĐOÀN </w:t>
      </w:r>
      <w:r w:rsidR="0094587A" w:rsidRPr="00B500D4">
        <w:rPr>
          <w:rFonts w:asciiTheme="majorHAnsi" w:hAnsiTheme="majorHAnsi" w:cstheme="majorHAnsi"/>
          <w:b/>
          <w:bCs/>
          <w:sz w:val="27"/>
          <w:szCs w:val="27"/>
          <w:lang w:val="es-MX"/>
        </w:rPr>
        <w:t>HỌC VIỆN</w:t>
      </w:r>
      <w:r w:rsidR="00FB106E" w:rsidRPr="00B500D4">
        <w:rPr>
          <w:rFonts w:asciiTheme="majorHAnsi" w:hAnsiTheme="majorHAnsi" w:cstheme="majorHAnsi"/>
          <w:b/>
          <w:bCs/>
          <w:sz w:val="27"/>
          <w:szCs w:val="27"/>
          <w:lang w:val="es-MX"/>
        </w:rPr>
        <w:t xml:space="preserve"> NHIỆM KỲ 201</w:t>
      </w:r>
      <w:r w:rsidR="0094587A" w:rsidRPr="00B500D4">
        <w:rPr>
          <w:rFonts w:asciiTheme="majorHAnsi" w:hAnsiTheme="majorHAnsi" w:cstheme="majorHAnsi"/>
          <w:b/>
          <w:bCs/>
          <w:sz w:val="27"/>
          <w:szCs w:val="27"/>
          <w:lang w:val="es-MX"/>
        </w:rPr>
        <w:t>7- 2022</w:t>
      </w:r>
    </w:p>
    <w:p w:rsidR="00FB106E" w:rsidRPr="00B500D4" w:rsidRDefault="002201AD" w:rsidP="006C198C">
      <w:pPr>
        <w:tabs>
          <w:tab w:val="left" w:pos="4111"/>
          <w:tab w:val="left" w:pos="4678"/>
        </w:tabs>
        <w:spacing w:after="0" w:line="330" w:lineRule="exact"/>
        <w:ind w:firstLine="426"/>
        <w:jc w:val="both"/>
        <w:rPr>
          <w:rFonts w:asciiTheme="majorHAnsi" w:hAnsiTheme="majorHAnsi" w:cstheme="majorHAnsi"/>
          <w:sz w:val="27"/>
          <w:szCs w:val="27"/>
        </w:rPr>
      </w:pPr>
      <w:r>
        <w:rPr>
          <w:rFonts w:asciiTheme="majorHAnsi" w:hAnsiTheme="majorHAnsi" w:cstheme="majorHAnsi"/>
          <w:b/>
          <w:bCs/>
          <w:sz w:val="27"/>
          <w:szCs w:val="27"/>
          <w:lang w:val="nl-NL"/>
        </w:rPr>
        <w:t>2.1.</w:t>
      </w:r>
      <w:r w:rsidR="00FB106E" w:rsidRPr="00B500D4">
        <w:rPr>
          <w:rFonts w:asciiTheme="majorHAnsi" w:hAnsiTheme="majorHAnsi" w:cstheme="majorHAnsi"/>
          <w:b/>
          <w:bCs/>
          <w:sz w:val="27"/>
          <w:szCs w:val="27"/>
          <w:lang w:val="nl-NL"/>
        </w:rPr>
        <w:t>1. Mục tiêu tổ</w:t>
      </w:r>
      <w:r>
        <w:rPr>
          <w:rFonts w:asciiTheme="majorHAnsi" w:hAnsiTheme="majorHAnsi" w:cstheme="majorHAnsi"/>
          <w:b/>
          <w:bCs/>
          <w:sz w:val="27"/>
          <w:szCs w:val="27"/>
          <w:lang w:val="nl-NL"/>
        </w:rPr>
        <w:t>ng quát</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“Tập trung đổi mới tổ chức bộ máy và nâng cao năng lực cán bộ công đoàn theo hướng vì đoàn viên và người lao động, vì sự phát triển bền vững của đất nước; tăng cường bảo vệ quyền, lợi ích hợp pháp cho đoàn viên, người lao động; nâng cao chất lượng truyền thông về tổ chức và hoạt động công đoàn; phát triển đoàn viên, xây dựng tổ chức Công đoàn vững mạnh, góp phần xây dựng giai cấp công nhân ngày càng lớn mạnh, xứng đáng là lực lượng nòng cốt, đi đầu trong sự nghiệp xây dựng và bảo vệ Tổ quốc Việt Nam xã hội chủ nghĩa”.</w:t>
      </w:r>
    </w:p>
    <w:p w:rsidR="00FB106E" w:rsidRPr="00B500D4" w:rsidRDefault="002201AD"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Pr>
          <w:rFonts w:asciiTheme="majorHAnsi" w:hAnsiTheme="majorHAnsi" w:cstheme="majorHAnsi"/>
          <w:b/>
          <w:bCs/>
          <w:sz w:val="27"/>
          <w:szCs w:val="27"/>
          <w:lang w:val="nl-NL"/>
        </w:rPr>
        <w:t>2.1.</w:t>
      </w:r>
      <w:r w:rsidR="00FB106E" w:rsidRPr="00B500D4">
        <w:rPr>
          <w:rFonts w:asciiTheme="majorHAnsi" w:hAnsiTheme="majorHAnsi" w:cstheme="majorHAnsi"/>
          <w:b/>
          <w:bCs/>
          <w:sz w:val="27"/>
          <w:szCs w:val="27"/>
          <w:lang w:val="nl-NL"/>
        </w:rPr>
        <w:t>2. Nhiệm vụ tổng quát</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Tăng cường công tác bảo vệ quyề</w:t>
      </w:r>
      <w:r w:rsidR="00761019">
        <w:rPr>
          <w:rFonts w:asciiTheme="majorHAnsi" w:hAnsiTheme="majorHAnsi" w:cstheme="majorHAnsi"/>
          <w:sz w:val="27"/>
          <w:szCs w:val="27"/>
          <w:lang w:val="nl-NL"/>
        </w:rPr>
        <w:t>n và</w:t>
      </w:r>
      <w:r w:rsidRPr="00B500D4">
        <w:rPr>
          <w:rFonts w:asciiTheme="majorHAnsi" w:hAnsiTheme="majorHAnsi" w:cstheme="majorHAnsi"/>
          <w:sz w:val="27"/>
          <w:szCs w:val="27"/>
          <w:lang w:val="nl-NL"/>
        </w:rPr>
        <w:t xml:space="preserve"> lợi ích hợp pháp, chính đáng cho đoàn viên và người lao động.</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Phát triển đoàn viên đi đôi với nâng cao chất lượng đoàn viên, quản lý đoàn viên; Nâng cao năng lực cán bộ công đoàn các cấp; Xây dựng tổ chức Công đoàn vững mạnh. </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Tăng cường công tác tuyên truyền, giáo dục đoàn viên. </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Tập trung thực hiện hiệu quả tài chính và hoạt động của ủy ban kiểm tra công đoàn.</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Tăng cường ứng dụng công nghệ thông tin trong hoạt động công đoàn. </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Tham gia phối hợp thực hiện tốt quy chế dân chủ tại nơi làm việc.</w:t>
      </w:r>
    </w:p>
    <w:p w:rsidR="00826838" w:rsidRPr="00B500D4" w:rsidRDefault="00826838" w:rsidP="00826838">
      <w:pPr>
        <w:spacing w:before="20" w:after="0" w:line="340" w:lineRule="exact"/>
        <w:ind w:firstLine="426"/>
        <w:jc w:val="both"/>
        <w:rPr>
          <w:rFonts w:ascii="Times New Roman" w:eastAsia="Times New Roman" w:hAnsi="Times New Roman" w:cs="Times New Roman"/>
          <w:sz w:val="27"/>
          <w:szCs w:val="27"/>
          <w:lang w:val="nl-NL"/>
        </w:rPr>
      </w:pPr>
      <w:r w:rsidRPr="00B500D4">
        <w:rPr>
          <w:rFonts w:ascii="Times New Roman" w:eastAsia="Times New Roman" w:hAnsi="Times New Roman" w:cs="Times New Roman"/>
          <w:sz w:val="27"/>
          <w:szCs w:val="27"/>
          <w:lang w:val="nl-NL"/>
        </w:rPr>
        <w:t xml:space="preserve">Ban Thường vụ và BCHCĐ Học viện Hành chính Quốc gia căn cứ vào chương trình hoạt động toàn khoá và tình hình thực tế của các tổ Công đoàn, xác định những nhiệm vụ chủ yếu </w:t>
      </w:r>
      <w:r w:rsidR="00761019">
        <w:rPr>
          <w:rFonts w:ascii="Times New Roman" w:eastAsia="Times New Roman" w:hAnsi="Times New Roman" w:cs="Times New Roman"/>
          <w:sz w:val="27"/>
          <w:szCs w:val="27"/>
          <w:lang w:val="nl-NL"/>
        </w:rPr>
        <w:t>khóa 12 (</w:t>
      </w:r>
      <w:r w:rsidRPr="00B500D4">
        <w:rPr>
          <w:rFonts w:ascii="Times New Roman" w:eastAsia="Times New Roman" w:hAnsi="Times New Roman" w:cs="Times New Roman"/>
          <w:sz w:val="27"/>
          <w:szCs w:val="27"/>
          <w:lang w:val="nl-NL"/>
        </w:rPr>
        <w:t>nhiệm kỳ 2017-2022</w:t>
      </w:r>
      <w:r w:rsidR="00761019">
        <w:rPr>
          <w:rFonts w:ascii="Times New Roman" w:eastAsia="Times New Roman" w:hAnsi="Times New Roman" w:cs="Times New Roman"/>
          <w:sz w:val="27"/>
          <w:szCs w:val="27"/>
          <w:lang w:val="nl-NL"/>
        </w:rPr>
        <w:t>)</w:t>
      </w:r>
      <w:r w:rsidRPr="00B500D4">
        <w:rPr>
          <w:rFonts w:ascii="Times New Roman" w:eastAsia="Times New Roman" w:hAnsi="Times New Roman" w:cs="Times New Roman"/>
          <w:sz w:val="27"/>
          <w:szCs w:val="27"/>
          <w:lang w:val="nl-NL"/>
        </w:rPr>
        <w:t xml:space="preserve"> như sau:</w:t>
      </w:r>
    </w:p>
    <w:p w:rsidR="00826838" w:rsidRPr="00B500D4" w:rsidRDefault="002201AD" w:rsidP="00826838">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1</w:t>
      </w:r>
      <w:r>
        <w:rPr>
          <w:rFonts w:ascii="Times New Roman" w:eastAsia="Times New Roman" w:hAnsi="Times New Roman" w:cs="Times New Roman"/>
          <w:sz w:val="27"/>
          <w:szCs w:val="27"/>
          <w:lang w:val="nl-NL"/>
        </w:rPr>
        <w:t>)</w:t>
      </w:r>
      <w:r w:rsidR="00761019">
        <w:rPr>
          <w:rFonts w:ascii="Times New Roman" w:eastAsia="Times New Roman" w:hAnsi="Times New Roman" w:cs="Times New Roman"/>
          <w:sz w:val="27"/>
          <w:szCs w:val="27"/>
          <w:lang w:val="nl-NL"/>
        </w:rPr>
        <w:t xml:space="preserve"> Tiếp tục</w:t>
      </w:r>
      <w:r w:rsidR="00826838" w:rsidRPr="00B500D4">
        <w:rPr>
          <w:rFonts w:ascii="Times New Roman" w:eastAsia="Times New Roman" w:hAnsi="Times New Roman" w:cs="Times New Roman"/>
          <w:sz w:val="27"/>
          <w:szCs w:val="27"/>
          <w:lang w:val="nl-NL"/>
        </w:rPr>
        <w:t xml:space="preserve"> triển khai có hiệu quả, thiết thực cuộc vận động “Học tập và làm theo tấm gương đạo đức Hồ Chí Minh” gắn với triển khai chương trình hành động của Tổng Liên đoàn Lao động Việt Nam về việc thực hiện Nghị quyết 20-NQ/TW trong đoàn viên và người lao động, chú trọng nâng cao nhận thức về vai trò, vị trí của giai cấp công nhân và tổ chức Công đoàn Việt Nam, chống âm mưu </w:t>
      </w:r>
      <w:r w:rsidR="00F41BD4">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diễn biến hòa bình” của các thế lực thù địch.</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2</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Phối hợp với các đơn vị chuyên môn và lãnh đạo đơn vị, xây dựng cơ chế, tạo điều kiện đẩy mạnh hơn nữa cho công tác đào tạo, đào tạo lại và bồi dưỡng nâng cao trình độ học vấn, chuyên môn, kỹ năng nghề nghiệp và vận động người lao động tích cực tham gia.</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3</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Trong dịp kỷ niệm các ngày lễ lớn của đất nước và Thủ đô, của ngành và đơn vị, sử dụng hiệu quả các phương tiện thông tin đại chúng, kết hợp nh</w:t>
      </w:r>
      <w:r w:rsidR="00002531">
        <w:rPr>
          <w:rFonts w:ascii="Times New Roman" w:eastAsia="Times New Roman" w:hAnsi="Times New Roman" w:cs="Times New Roman"/>
          <w:sz w:val="27"/>
          <w:szCs w:val="27"/>
          <w:lang w:val="nl-NL"/>
        </w:rPr>
        <w:t>iều hình thức tuyên truyền (mít-</w:t>
      </w:r>
      <w:r w:rsidR="00826838" w:rsidRPr="00B500D4">
        <w:rPr>
          <w:rFonts w:ascii="Times New Roman" w:eastAsia="Times New Roman" w:hAnsi="Times New Roman" w:cs="Times New Roman"/>
          <w:sz w:val="27"/>
          <w:szCs w:val="27"/>
          <w:lang w:val="nl-NL"/>
        </w:rPr>
        <w:t>tinh, gặp mặt, giao lưu văn hóa, thể thao, tham quan, nghe nói chuyện…) để học tập, nâng cao nhận thức, bản lĩnh chính trị, ý thức chấp hành pháp luật, học tập những kinh nghiệm, gương điển hình tiên tiến trong lao động…</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lastRenderedPageBreak/>
        <w:t>(</w:t>
      </w:r>
      <w:r w:rsidR="00826838" w:rsidRPr="00B500D4">
        <w:rPr>
          <w:rFonts w:ascii="Times New Roman" w:eastAsia="Times New Roman" w:hAnsi="Times New Roman" w:cs="Times New Roman"/>
          <w:sz w:val="27"/>
          <w:szCs w:val="27"/>
          <w:lang w:val="nl-NL"/>
        </w:rPr>
        <w:t>4</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Tăng cường công tác giáo dục tư tưởng, nhận thức cho người lao động, có ý thức xây dựng môi trường làm việc văn hóa; tác phong, lề lối làm việc khoa học, nghiêm túc, cố hiệu quả; thực hiện quy chế văn hóa – văn minh công sở, chấp hành kỷ luật lao động, đáp ứng yêu cầu của sự nghiệp CNH-HĐH và hội nhập quốc tế.</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5</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Thường xuyên tổ chức các hoạt động giao lưu văn hóa văn nghệ, thể dục thể thao, nâng cao chất lượng hoạt động của các câu lạc bộ chuyên đề để thu hút sự tham gia, chú ý của đoàn viên công đoàn và xây dựng tình đoàn kết của CBCC,VC và LĐHĐ trong toàn Học viện.</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6</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Tích cực tham gia các hoạt động chuyên môn, nghiệp vụ, giảng dạy, nghiên cứu khoa học, hỗ trợ đào tạo, phấn đấu 100%  CCCC, VC, LĐ trở thành đoàn viên công đoàn tiên tiến, xuất sắc, hoàn thành tốt nhiệm vụ chuyên môn được giao.</w:t>
      </w:r>
    </w:p>
    <w:p w:rsidR="00826838" w:rsidRPr="00B500D4" w:rsidRDefault="002201AD" w:rsidP="0067335A">
      <w:pPr>
        <w:spacing w:before="20" w:after="0" w:line="340" w:lineRule="exact"/>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7</w:t>
      </w:r>
      <w:r>
        <w:rPr>
          <w:rFonts w:ascii="Times New Roman" w:eastAsia="Times New Roman" w:hAnsi="Times New Roman" w:cs="Times New Roman"/>
          <w:sz w:val="27"/>
          <w:szCs w:val="27"/>
          <w:lang w:val="nl-NL"/>
        </w:rPr>
        <w:t>)</w:t>
      </w:r>
      <w:r w:rsidR="00826838" w:rsidRPr="00B500D4">
        <w:rPr>
          <w:rFonts w:ascii="Times New Roman" w:eastAsia="Times New Roman" w:hAnsi="Times New Roman" w:cs="Times New Roman"/>
          <w:sz w:val="27"/>
          <w:szCs w:val="27"/>
          <w:lang w:val="nl-NL"/>
        </w:rPr>
        <w:t xml:space="preserve"> Chăm lo và bảo vệ quyền, lợi ích hợp pháp của công đoàn viên; bảo đảm các chế độ, chính sách cho đoàn viên; là cầu nối phản ánh tiếng nói của đoàn viên đến lãnh đạo và các cấp ủy đảng trong Học viện; Cán bộ công đoàn các cấp phải nêu cao tinh thần trách nhiệm, bám sát thực tiễn, lắng nghe ý kiến, tâm tư nguyện vọng của Công đoàn viên để phản ánh kịp thời với các cấp có thẩm quyền xem xét, giải quyết.</w:t>
      </w:r>
    </w:p>
    <w:p w:rsidR="00FB106E" w:rsidRPr="00B500D4" w:rsidRDefault="002201AD"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Pr>
          <w:rFonts w:asciiTheme="majorHAnsi" w:hAnsiTheme="majorHAnsi" w:cstheme="majorHAnsi"/>
          <w:b/>
          <w:bCs/>
          <w:sz w:val="27"/>
          <w:szCs w:val="27"/>
          <w:lang w:val="nl-NL"/>
        </w:rPr>
        <w:t>2.1.</w:t>
      </w:r>
      <w:r w:rsidR="00FB106E" w:rsidRPr="00B500D4">
        <w:rPr>
          <w:rFonts w:asciiTheme="majorHAnsi" w:hAnsiTheme="majorHAnsi" w:cstheme="majorHAnsi"/>
          <w:b/>
          <w:bCs/>
          <w:sz w:val="27"/>
          <w:szCs w:val="27"/>
          <w:lang w:val="nl-NL"/>
        </w:rPr>
        <w:t>3. Các chỉ tiêu chủ yếu</w:t>
      </w:r>
    </w:p>
    <w:p w:rsidR="00FB106E" w:rsidRDefault="002201AD" w:rsidP="0067335A">
      <w:pPr>
        <w:tabs>
          <w:tab w:val="left" w:pos="4111"/>
          <w:tab w:val="left" w:pos="4678"/>
        </w:tabs>
        <w:spacing w:after="0" w:line="340" w:lineRule="exact"/>
        <w:ind w:firstLine="426"/>
        <w:jc w:val="both"/>
        <w:rPr>
          <w:rFonts w:asciiTheme="majorHAnsi" w:hAnsiTheme="majorHAnsi" w:cstheme="majorHAnsi"/>
          <w:b/>
          <w:sz w:val="27"/>
          <w:szCs w:val="27"/>
          <w:lang w:val="nl-NL"/>
        </w:rPr>
      </w:pPr>
      <w:r w:rsidRPr="002201AD">
        <w:rPr>
          <w:rFonts w:asciiTheme="majorHAnsi" w:hAnsiTheme="majorHAnsi" w:cstheme="majorHAnsi"/>
          <w:b/>
          <w:sz w:val="27"/>
          <w:szCs w:val="27"/>
          <w:lang w:val="nl-NL"/>
        </w:rPr>
        <w:t>(1)</w:t>
      </w:r>
      <w:r w:rsidR="00F20B70" w:rsidRPr="00B500D4">
        <w:rPr>
          <w:rFonts w:asciiTheme="majorHAnsi" w:hAnsiTheme="majorHAnsi" w:cstheme="majorHAnsi"/>
          <w:sz w:val="27"/>
          <w:szCs w:val="27"/>
          <w:lang w:val="nl-NL"/>
        </w:rPr>
        <w:t xml:space="preserve"> </w:t>
      </w:r>
      <w:r w:rsidR="00FB106E" w:rsidRPr="00B500D4">
        <w:rPr>
          <w:rFonts w:asciiTheme="majorHAnsi" w:hAnsiTheme="majorHAnsi" w:cstheme="majorHAnsi"/>
          <w:b/>
          <w:sz w:val="27"/>
          <w:szCs w:val="27"/>
          <w:lang w:val="nl-NL"/>
        </w:rPr>
        <w:t>Chỉ tiêu thuộc trách nhiệm trực tiếp của Công đoàn</w:t>
      </w:r>
      <w:r w:rsidR="00002531">
        <w:rPr>
          <w:rFonts w:asciiTheme="majorHAnsi" w:hAnsiTheme="majorHAnsi" w:cstheme="majorHAnsi"/>
          <w:b/>
          <w:sz w:val="27"/>
          <w:szCs w:val="27"/>
          <w:lang w:val="nl-NL"/>
        </w:rPr>
        <w:t xml:space="preserve"> Học viện</w:t>
      </w:r>
      <w:r w:rsidR="00653C1F" w:rsidRPr="00B500D4">
        <w:rPr>
          <w:rFonts w:asciiTheme="majorHAnsi" w:hAnsiTheme="majorHAnsi" w:cstheme="majorHAnsi"/>
          <w:b/>
          <w:sz w:val="27"/>
          <w:szCs w:val="27"/>
          <w:lang w:val="nl-NL"/>
        </w:rPr>
        <w:t>:</w:t>
      </w:r>
    </w:p>
    <w:p w:rsidR="002201AD" w:rsidRPr="002201AD" w:rsidRDefault="002201AD"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2201AD">
        <w:rPr>
          <w:rFonts w:asciiTheme="majorHAnsi" w:hAnsiTheme="majorHAnsi" w:cstheme="majorHAnsi"/>
          <w:sz w:val="27"/>
          <w:szCs w:val="27"/>
          <w:lang w:val="nl-NL"/>
        </w:rPr>
        <w:t>Xây dựng và ban hành các chỉ tiêu cụ thể phù hợp với từng giai đoạn trong cả nhiệm kỳ 2017-2022:</w:t>
      </w:r>
    </w:p>
    <w:p w:rsidR="003A6ECD" w:rsidRPr="00B500D4" w:rsidRDefault="003A6ECD"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 xml:space="preserve">- </w:t>
      </w:r>
      <w:r w:rsidR="002201AD">
        <w:rPr>
          <w:rFonts w:asciiTheme="majorHAnsi" w:hAnsiTheme="majorHAnsi" w:cstheme="majorHAnsi"/>
          <w:sz w:val="27"/>
          <w:szCs w:val="27"/>
          <w:lang w:val="nl-NL"/>
        </w:rPr>
        <w:t>V</w:t>
      </w:r>
      <w:r w:rsidR="00F20B70" w:rsidRPr="00B500D4">
        <w:rPr>
          <w:rFonts w:asciiTheme="majorHAnsi" w:hAnsiTheme="majorHAnsi" w:cstheme="majorHAnsi"/>
          <w:sz w:val="27"/>
          <w:szCs w:val="27"/>
          <w:lang w:val="nl-NL"/>
        </w:rPr>
        <w:t>ề kết nạp đoàn viên, xây dựng CĐCS vững mạnh</w:t>
      </w:r>
      <w:r w:rsidR="00653C1F" w:rsidRPr="00B500D4">
        <w:rPr>
          <w:rFonts w:asciiTheme="majorHAnsi" w:hAnsiTheme="majorHAnsi" w:cstheme="majorHAnsi"/>
          <w:sz w:val="27"/>
          <w:szCs w:val="27"/>
          <w:lang w:val="nl-NL"/>
        </w:rPr>
        <w:t>.</w:t>
      </w:r>
    </w:p>
    <w:p w:rsidR="00F20B70" w:rsidRPr="00B500D4" w:rsidRDefault="00F20B70"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w:t>
      </w:r>
      <w:r w:rsidR="002201AD">
        <w:rPr>
          <w:rFonts w:asciiTheme="majorHAnsi" w:hAnsiTheme="majorHAnsi" w:cstheme="majorHAnsi"/>
          <w:sz w:val="27"/>
          <w:szCs w:val="27"/>
          <w:lang w:val="nl-NL"/>
        </w:rPr>
        <w:t xml:space="preserve"> B</w:t>
      </w:r>
      <w:r w:rsidRPr="00B500D4">
        <w:rPr>
          <w:rFonts w:asciiTheme="majorHAnsi" w:hAnsiTheme="majorHAnsi" w:cstheme="majorHAnsi"/>
          <w:sz w:val="27"/>
          <w:szCs w:val="27"/>
          <w:lang w:val="nl-NL"/>
        </w:rPr>
        <w:t xml:space="preserve">ồi dưỡng giới thiệu </w:t>
      </w:r>
      <w:r w:rsidR="002201AD">
        <w:rPr>
          <w:rFonts w:asciiTheme="majorHAnsi" w:hAnsiTheme="majorHAnsi" w:cstheme="majorHAnsi"/>
          <w:sz w:val="27"/>
          <w:szCs w:val="27"/>
          <w:lang w:val="nl-NL"/>
        </w:rPr>
        <w:t xml:space="preserve">công </w:t>
      </w:r>
      <w:r w:rsidRPr="00B500D4">
        <w:rPr>
          <w:rFonts w:asciiTheme="majorHAnsi" w:hAnsiTheme="majorHAnsi" w:cstheme="majorHAnsi"/>
          <w:sz w:val="27"/>
          <w:szCs w:val="27"/>
          <w:lang w:val="nl-NL"/>
        </w:rPr>
        <w:t>đoàn viên ưu tú cho Đảng</w:t>
      </w:r>
      <w:r w:rsidR="00653C1F" w:rsidRPr="00B500D4">
        <w:rPr>
          <w:rFonts w:asciiTheme="majorHAnsi" w:hAnsiTheme="majorHAnsi" w:cstheme="majorHAnsi"/>
          <w:sz w:val="27"/>
          <w:szCs w:val="27"/>
          <w:lang w:val="nl-NL"/>
        </w:rPr>
        <w:t>.</w:t>
      </w:r>
    </w:p>
    <w:p w:rsidR="00F20B70" w:rsidRPr="00B500D4" w:rsidRDefault="00F20B70"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 xml:space="preserve">- </w:t>
      </w:r>
      <w:r w:rsidR="002201AD">
        <w:rPr>
          <w:rFonts w:asciiTheme="majorHAnsi" w:hAnsiTheme="majorHAnsi" w:cstheme="majorHAnsi"/>
          <w:sz w:val="27"/>
          <w:szCs w:val="27"/>
          <w:lang w:val="nl-NL"/>
        </w:rPr>
        <w:t>V</w:t>
      </w:r>
      <w:r w:rsidRPr="00B500D4">
        <w:rPr>
          <w:rFonts w:asciiTheme="majorHAnsi" w:hAnsiTheme="majorHAnsi" w:cstheme="majorHAnsi"/>
          <w:sz w:val="27"/>
          <w:szCs w:val="27"/>
          <w:lang w:val="nl-NL"/>
        </w:rPr>
        <w:t>ề thu</w:t>
      </w:r>
      <w:r w:rsidR="00002531">
        <w:rPr>
          <w:rFonts w:asciiTheme="majorHAnsi" w:hAnsiTheme="majorHAnsi" w:cstheme="majorHAnsi"/>
          <w:sz w:val="27"/>
          <w:szCs w:val="27"/>
          <w:lang w:val="nl-NL"/>
        </w:rPr>
        <w:t>-chi</w:t>
      </w:r>
      <w:r w:rsidRPr="00B500D4">
        <w:rPr>
          <w:rFonts w:asciiTheme="majorHAnsi" w:hAnsiTheme="majorHAnsi" w:cstheme="majorHAnsi"/>
          <w:sz w:val="27"/>
          <w:szCs w:val="27"/>
          <w:lang w:val="nl-NL"/>
        </w:rPr>
        <w:t xml:space="preserve"> tài chính Công đoàn</w:t>
      </w:r>
      <w:r w:rsidR="00653C1F" w:rsidRPr="00B500D4">
        <w:rPr>
          <w:rFonts w:asciiTheme="majorHAnsi" w:hAnsiTheme="majorHAnsi" w:cstheme="majorHAnsi"/>
          <w:sz w:val="27"/>
          <w:szCs w:val="27"/>
          <w:lang w:val="nl-NL"/>
        </w:rPr>
        <w:t>.</w:t>
      </w:r>
    </w:p>
    <w:p w:rsidR="00F20B70" w:rsidRPr="00B500D4" w:rsidRDefault="00F20B70"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w:t>
      </w:r>
      <w:r w:rsidR="002201AD">
        <w:rPr>
          <w:rFonts w:asciiTheme="majorHAnsi" w:hAnsiTheme="majorHAnsi" w:cstheme="majorHAnsi"/>
          <w:sz w:val="27"/>
          <w:szCs w:val="27"/>
          <w:lang w:val="nl-NL"/>
        </w:rPr>
        <w:t xml:space="preserve"> V</w:t>
      </w:r>
      <w:r w:rsidRPr="00B500D4">
        <w:rPr>
          <w:rFonts w:asciiTheme="majorHAnsi" w:hAnsiTheme="majorHAnsi" w:cstheme="majorHAnsi"/>
          <w:sz w:val="27"/>
          <w:szCs w:val="27"/>
          <w:lang w:val="nl-NL"/>
        </w:rPr>
        <w:t>ề cán bộ CĐ được đào tạo nghiệp vụ công tác CĐ</w:t>
      </w:r>
      <w:r w:rsidR="00653C1F" w:rsidRPr="00B500D4">
        <w:rPr>
          <w:rFonts w:asciiTheme="majorHAnsi" w:hAnsiTheme="majorHAnsi" w:cstheme="majorHAnsi"/>
          <w:sz w:val="27"/>
          <w:szCs w:val="27"/>
          <w:lang w:val="nl-NL"/>
        </w:rPr>
        <w:t>.</w:t>
      </w:r>
    </w:p>
    <w:p w:rsidR="00FB106E" w:rsidRDefault="002201AD" w:rsidP="0067335A">
      <w:pPr>
        <w:tabs>
          <w:tab w:val="left" w:pos="4111"/>
          <w:tab w:val="left" w:pos="4678"/>
        </w:tabs>
        <w:spacing w:after="0" w:line="340" w:lineRule="exact"/>
        <w:ind w:firstLine="426"/>
        <w:jc w:val="both"/>
        <w:rPr>
          <w:rFonts w:asciiTheme="majorHAnsi" w:hAnsiTheme="majorHAnsi" w:cstheme="majorHAnsi"/>
          <w:b/>
          <w:sz w:val="27"/>
          <w:szCs w:val="27"/>
          <w:lang w:val="nl-NL"/>
        </w:rPr>
      </w:pPr>
      <w:r>
        <w:rPr>
          <w:rFonts w:asciiTheme="majorHAnsi" w:hAnsiTheme="majorHAnsi" w:cstheme="majorHAnsi"/>
          <w:b/>
          <w:sz w:val="27"/>
          <w:szCs w:val="27"/>
          <w:lang w:val="nl-NL"/>
        </w:rPr>
        <w:t>(2)</w:t>
      </w:r>
      <w:r w:rsidR="00FB106E" w:rsidRPr="00B500D4">
        <w:rPr>
          <w:rFonts w:asciiTheme="majorHAnsi" w:hAnsiTheme="majorHAnsi" w:cstheme="majorHAnsi"/>
          <w:b/>
          <w:sz w:val="27"/>
          <w:szCs w:val="27"/>
          <w:lang w:val="nl-NL"/>
        </w:rPr>
        <w:t xml:space="preserve"> Chỉ tiêu tổ chức Công đoàn</w:t>
      </w:r>
      <w:r w:rsidR="00002531">
        <w:rPr>
          <w:rFonts w:asciiTheme="majorHAnsi" w:hAnsiTheme="majorHAnsi" w:cstheme="majorHAnsi"/>
          <w:b/>
          <w:sz w:val="27"/>
          <w:szCs w:val="27"/>
          <w:lang w:val="nl-NL"/>
        </w:rPr>
        <w:t xml:space="preserve"> bộ phận, Công đoàn cơ sở và các tổ công đoàn</w:t>
      </w:r>
      <w:r w:rsidR="00FB106E" w:rsidRPr="00B500D4">
        <w:rPr>
          <w:rFonts w:asciiTheme="majorHAnsi" w:hAnsiTheme="majorHAnsi" w:cstheme="majorHAnsi"/>
          <w:b/>
          <w:sz w:val="27"/>
          <w:szCs w:val="27"/>
          <w:lang w:val="nl-NL"/>
        </w:rPr>
        <w:t xml:space="preserve"> </w:t>
      </w:r>
      <w:r w:rsidR="00653C1F" w:rsidRPr="00B500D4">
        <w:rPr>
          <w:rFonts w:asciiTheme="majorHAnsi" w:hAnsiTheme="majorHAnsi" w:cstheme="majorHAnsi"/>
          <w:b/>
          <w:sz w:val="27"/>
          <w:szCs w:val="27"/>
          <w:lang w:val="nl-NL"/>
        </w:rPr>
        <w:t xml:space="preserve">phối hợp </w:t>
      </w:r>
      <w:r w:rsidR="00FB106E" w:rsidRPr="00B500D4">
        <w:rPr>
          <w:rFonts w:asciiTheme="majorHAnsi" w:hAnsiTheme="majorHAnsi" w:cstheme="majorHAnsi"/>
          <w:b/>
          <w:sz w:val="27"/>
          <w:szCs w:val="27"/>
          <w:lang w:val="nl-NL"/>
        </w:rPr>
        <w:t>thực hiện</w:t>
      </w:r>
      <w:r w:rsidR="00653C1F" w:rsidRPr="00B500D4">
        <w:rPr>
          <w:rFonts w:asciiTheme="majorHAnsi" w:hAnsiTheme="majorHAnsi" w:cstheme="majorHAnsi"/>
          <w:b/>
          <w:sz w:val="27"/>
          <w:szCs w:val="27"/>
          <w:lang w:val="nl-NL"/>
        </w:rPr>
        <w:t>:</w:t>
      </w:r>
    </w:p>
    <w:p w:rsidR="002201AD" w:rsidRPr="002201AD" w:rsidRDefault="002201AD" w:rsidP="002201AD">
      <w:pPr>
        <w:tabs>
          <w:tab w:val="left" w:pos="4111"/>
          <w:tab w:val="left" w:pos="4678"/>
        </w:tabs>
        <w:spacing w:after="0" w:line="340" w:lineRule="exact"/>
        <w:ind w:firstLine="426"/>
        <w:jc w:val="both"/>
        <w:rPr>
          <w:rFonts w:asciiTheme="majorHAnsi" w:hAnsiTheme="majorHAnsi" w:cstheme="majorHAnsi"/>
          <w:sz w:val="27"/>
          <w:szCs w:val="27"/>
          <w:lang w:val="nl-NL"/>
        </w:rPr>
      </w:pPr>
      <w:r w:rsidRPr="002201AD">
        <w:rPr>
          <w:rFonts w:asciiTheme="majorHAnsi" w:hAnsiTheme="majorHAnsi" w:cstheme="majorHAnsi"/>
          <w:sz w:val="27"/>
          <w:szCs w:val="27"/>
          <w:lang w:val="nl-NL"/>
        </w:rPr>
        <w:t>Các tổ chức Công đoàn</w:t>
      </w:r>
      <w:r w:rsidR="00002531">
        <w:rPr>
          <w:rFonts w:asciiTheme="majorHAnsi" w:hAnsiTheme="majorHAnsi" w:cstheme="majorHAnsi"/>
          <w:sz w:val="27"/>
          <w:szCs w:val="27"/>
          <w:lang w:val="nl-NL"/>
        </w:rPr>
        <w:t xml:space="preserve"> bộ phận, Công đoàn</w:t>
      </w:r>
      <w:r w:rsidRPr="002201AD">
        <w:rPr>
          <w:rFonts w:asciiTheme="majorHAnsi" w:hAnsiTheme="majorHAnsi" w:cstheme="majorHAnsi"/>
          <w:sz w:val="27"/>
          <w:szCs w:val="27"/>
          <w:lang w:val="nl-NL"/>
        </w:rPr>
        <w:t xml:space="preserve"> cơ sở và tổ công đoàn trực thuộc chủ động trong việc</w:t>
      </w:r>
      <w:r>
        <w:rPr>
          <w:rFonts w:asciiTheme="majorHAnsi" w:hAnsiTheme="majorHAnsi" w:cstheme="majorHAnsi"/>
          <w:b/>
          <w:sz w:val="27"/>
          <w:szCs w:val="27"/>
          <w:lang w:val="nl-NL"/>
        </w:rPr>
        <w:t xml:space="preserve"> </w:t>
      </w:r>
      <w:r w:rsidRPr="002201AD">
        <w:rPr>
          <w:rFonts w:asciiTheme="majorHAnsi" w:hAnsiTheme="majorHAnsi" w:cstheme="majorHAnsi"/>
          <w:sz w:val="27"/>
          <w:szCs w:val="27"/>
          <w:lang w:val="nl-NL"/>
        </w:rPr>
        <w:t>Xây dựng và ban hành các chỉ tiêu cụ thể phù hợp với từng giai đoạn trong cả nhiệm kỳ 2017-2022:</w:t>
      </w:r>
    </w:p>
    <w:p w:rsidR="00653C1F" w:rsidRPr="00B500D4" w:rsidRDefault="00653C1F"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 xml:space="preserve">- </w:t>
      </w:r>
      <w:r w:rsidR="002201AD">
        <w:rPr>
          <w:rFonts w:asciiTheme="majorHAnsi" w:hAnsiTheme="majorHAnsi" w:cstheme="majorHAnsi"/>
          <w:sz w:val="27"/>
          <w:szCs w:val="27"/>
          <w:lang w:val="nl-NL"/>
        </w:rPr>
        <w:t>V</w:t>
      </w:r>
      <w:r w:rsidRPr="00B500D4">
        <w:rPr>
          <w:rFonts w:asciiTheme="majorHAnsi" w:hAnsiTheme="majorHAnsi" w:cstheme="majorHAnsi"/>
          <w:sz w:val="27"/>
          <w:szCs w:val="27"/>
          <w:lang w:val="nl-NL"/>
        </w:rPr>
        <w:t>ề thực hiện qui chế dân chủ ở cơ sở.</w:t>
      </w:r>
    </w:p>
    <w:p w:rsidR="00653C1F" w:rsidRPr="00B500D4" w:rsidRDefault="00653C1F"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w:t>
      </w:r>
      <w:r w:rsidR="002201AD">
        <w:rPr>
          <w:rFonts w:asciiTheme="majorHAnsi" w:hAnsiTheme="majorHAnsi" w:cstheme="majorHAnsi"/>
          <w:sz w:val="27"/>
          <w:szCs w:val="27"/>
          <w:lang w:val="nl-NL"/>
        </w:rPr>
        <w:t xml:space="preserve"> V</w:t>
      </w:r>
      <w:r w:rsidRPr="00B500D4">
        <w:rPr>
          <w:rFonts w:asciiTheme="majorHAnsi" w:hAnsiTheme="majorHAnsi" w:cstheme="majorHAnsi"/>
          <w:sz w:val="27"/>
          <w:szCs w:val="27"/>
          <w:lang w:val="nl-NL"/>
        </w:rPr>
        <w:t xml:space="preserve">ề </w:t>
      </w:r>
      <w:r w:rsidR="002201AD">
        <w:rPr>
          <w:rFonts w:asciiTheme="majorHAnsi" w:hAnsiTheme="majorHAnsi" w:cstheme="majorHAnsi"/>
          <w:sz w:val="27"/>
          <w:szCs w:val="27"/>
          <w:lang w:val="nl-NL"/>
        </w:rPr>
        <w:t xml:space="preserve">số lượng </w:t>
      </w:r>
      <w:r w:rsidRPr="00B500D4">
        <w:rPr>
          <w:rFonts w:asciiTheme="majorHAnsi" w:hAnsiTheme="majorHAnsi" w:cstheme="majorHAnsi"/>
          <w:sz w:val="27"/>
          <w:szCs w:val="27"/>
          <w:lang w:val="nl-NL"/>
        </w:rPr>
        <w:t>CBCCVCLĐ được học tập, tuyên truyền, phổ biến chỉ thị, nghị quyết của Đảng, chính sách pháp luật củ</w:t>
      </w:r>
      <w:r w:rsidR="006E5A3E">
        <w:rPr>
          <w:rFonts w:asciiTheme="majorHAnsi" w:hAnsiTheme="majorHAnsi" w:cstheme="majorHAnsi"/>
          <w:sz w:val="27"/>
          <w:szCs w:val="27"/>
          <w:lang w:val="nl-NL"/>
        </w:rPr>
        <w:t>a N</w:t>
      </w:r>
      <w:r w:rsidRPr="00B500D4">
        <w:rPr>
          <w:rFonts w:asciiTheme="majorHAnsi" w:hAnsiTheme="majorHAnsi" w:cstheme="majorHAnsi"/>
          <w:sz w:val="27"/>
          <w:szCs w:val="27"/>
          <w:lang w:val="nl-NL"/>
        </w:rPr>
        <w:t>hà nước, nghị quyết của Công đoàn</w:t>
      </w:r>
      <w:r w:rsidR="00002531">
        <w:rPr>
          <w:rFonts w:asciiTheme="majorHAnsi" w:hAnsiTheme="majorHAnsi" w:cstheme="majorHAnsi"/>
          <w:sz w:val="27"/>
          <w:szCs w:val="27"/>
          <w:lang w:val="nl-NL"/>
        </w:rPr>
        <w:t xml:space="preserve"> (chú trọng chất lượng, tránh hình thức)</w:t>
      </w:r>
      <w:r w:rsidRPr="00B500D4">
        <w:rPr>
          <w:rFonts w:asciiTheme="majorHAnsi" w:hAnsiTheme="majorHAnsi" w:cstheme="majorHAnsi"/>
          <w:sz w:val="27"/>
          <w:szCs w:val="27"/>
          <w:lang w:val="nl-NL"/>
        </w:rPr>
        <w:t>.</w:t>
      </w:r>
    </w:p>
    <w:p w:rsidR="00653C1F" w:rsidRPr="00B500D4" w:rsidRDefault="00653C1F"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w:t>
      </w:r>
      <w:r w:rsidR="006E5A3E">
        <w:rPr>
          <w:rFonts w:asciiTheme="majorHAnsi" w:hAnsiTheme="majorHAnsi" w:cstheme="majorHAnsi"/>
          <w:sz w:val="27"/>
          <w:szCs w:val="27"/>
          <w:lang w:val="nl-NL"/>
        </w:rPr>
        <w:t xml:space="preserve"> V</w:t>
      </w:r>
      <w:r w:rsidRPr="00B500D4">
        <w:rPr>
          <w:rFonts w:asciiTheme="majorHAnsi" w:hAnsiTheme="majorHAnsi" w:cstheme="majorHAnsi"/>
          <w:sz w:val="27"/>
          <w:szCs w:val="27"/>
          <w:lang w:val="nl-NL"/>
        </w:rPr>
        <w:t>ề CĐ cấp trên trực tiếp cơ sở trở lên thực hiện công tác hỗ trợ pháp lý, khởi kiện và đại diện, bảo vệ quyền, lợi ích hợp pháp, chính đáng cho đoàn viên</w:t>
      </w:r>
      <w:r w:rsidR="00A45C43" w:rsidRPr="00B500D4">
        <w:rPr>
          <w:rFonts w:asciiTheme="majorHAnsi" w:hAnsiTheme="majorHAnsi" w:cstheme="majorHAnsi"/>
          <w:sz w:val="27"/>
          <w:szCs w:val="27"/>
          <w:lang w:val="nl-NL"/>
        </w:rPr>
        <w:t xml:space="preserve"> tại Tòa án</w:t>
      </w:r>
      <w:r w:rsidR="00002531">
        <w:rPr>
          <w:rFonts w:asciiTheme="majorHAnsi" w:hAnsiTheme="majorHAnsi" w:cstheme="majorHAnsi"/>
          <w:sz w:val="27"/>
          <w:szCs w:val="27"/>
          <w:lang w:val="nl-NL"/>
        </w:rPr>
        <w:t xml:space="preserve"> (nếu có)</w:t>
      </w:r>
      <w:r w:rsidR="00A45C43" w:rsidRPr="00B500D4">
        <w:rPr>
          <w:rFonts w:asciiTheme="majorHAnsi" w:hAnsiTheme="majorHAnsi" w:cstheme="majorHAnsi"/>
          <w:sz w:val="27"/>
          <w:szCs w:val="27"/>
          <w:lang w:val="nl-NL"/>
        </w:rPr>
        <w:t>.</w:t>
      </w:r>
    </w:p>
    <w:p w:rsidR="00A45C43" w:rsidRPr="00B500D4" w:rsidRDefault="00A45C43"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b/>
          <w:sz w:val="27"/>
          <w:szCs w:val="27"/>
          <w:lang w:val="nl-NL"/>
        </w:rPr>
        <w:t>-</w:t>
      </w:r>
      <w:r w:rsidR="006E5A3E">
        <w:rPr>
          <w:rFonts w:asciiTheme="majorHAnsi" w:hAnsiTheme="majorHAnsi" w:cstheme="majorHAnsi"/>
          <w:sz w:val="27"/>
          <w:szCs w:val="27"/>
          <w:lang w:val="nl-NL"/>
        </w:rPr>
        <w:t xml:space="preserve"> </w:t>
      </w:r>
      <w:r w:rsidR="00002531">
        <w:rPr>
          <w:rFonts w:asciiTheme="majorHAnsi" w:hAnsiTheme="majorHAnsi" w:cstheme="majorHAnsi"/>
          <w:sz w:val="27"/>
          <w:szCs w:val="27"/>
          <w:lang w:val="nl-NL"/>
        </w:rPr>
        <w:t>Chú trọng v</w:t>
      </w:r>
      <w:r w:rsidRPr="00B500D4">
        <w:rPr>
          <w:rFonts w:asciiTheme="majorHAnsi" w:hAnsiTheme="majorHAnsi" w:cstheme="majorHAnsi"/>
          <w:sz w:val="27"/>
          <w:szCs w:val="27"/>
          <w:lang w:val="nl-NL"/>
        </w:rPr>
        <w:t xml:space="preserve">ề </w:t>
      </w:r>
      <w:r w:rsidR="006E5A3E">
        <w:rPr>
          <w:rFonts w:asciiTheme="majorHAnsi" w:hAnsiTheme="majorHAnsi" w:cstheme="majorHAnsi"/>
          <w:sz w:val="27"/>
          <w:szCs w:val="27"/>
          <w:lang w:val="nl-NL"/>
        </w:rPr>
        <w:t>số lượng</w:t>
      </w:r>
      <w:r w:rsidR="00002531">
        <w:rPr>
          <w:rFonts w:asciiTheme="majorHAnsi" w:hAnsiTheme="majorHAnsi" w:cstheme="majorHAnsi"/>
          <w:sz w:val="27"/>
          <w:szCs w:val="27"/>
          <w:lang w:val="nl-NL"/>
        </w:rPr>
        <w:t xml:space="preserve"> và chất lượng</w:t>
      </w:r>
      <w:r w:rsidR="006E5A3E">
        <w:rPr>
          <w:rFonts w:asciiTheme="majorHAnsi" w:hAnsiTheme="majorHAnsi" w:cstheme="majorHAnsi"/>
          <w:sz w:val="27"/>
          <w:szCs w:val="27"/>
          <w:lang w:val="nl-NL"/>
        </w:rPr>
        <w:t xml:space="preserve"> </w:t>
      </w:r>
      <w:r w:rsidRPr="00B500D4">
        <w:rPr>
          <w:rFonts w:asciiTheme="majorHAnsi" w:hAnsiTheme="majorHAnsi" w:cstheme="majorHAnsi"/>
          <w:sz w:val="27"/>
          <w:szCs w:val="27"/>
          <w:lang w:val="nl-NL"/>
        </w:rPr>
        <w:t>CBCCVCLĐ được học tập nâng cao trình độ nghiệp vụ chuyên môn, chính trị, ngoại ngữ</w:t>
      </w:r>
      <w:r w:rsidR="00002531">
        <w:rPr>
          <w:rFonts w:asciiTheme="majorHAnsi" w:hAnsiTheme="majorHAnsi" w:cstheme="majorHAnsi"/>
          <w:sz w:val="27"/>
          <w:szCs w:val="27"/>
          <w:lang w:val="nl-NL"/>
        </w:rPr>
        <w:t>, tin học</w:t>
      </w:r>
      <w:r w:rsidRPr="00B500D4">
        <w:rPr>
          <w:rFonts w:asciiTheme="majorHAnsi" w:hAnsiTheme="majorHAnsi" w:cstheme="majorHAnsi"/>
          <w:sz w:val="27"/>
          <w:szCs w:val="27"/>
          <w:lang w:val="nl-NL"/>
        </w:rPr>
        <w:t>...</w:t>
      </w:r>
    </w:p>
    <w:p w:rsidR="006E5A3E" w:rsidRDefault="008019FA" w:rsidP="00AB7F06">
      <w:pPr>
        <w:tabs>
          <w:tab w:val="left" w:pos="4111"/>
          <w:tab w:val="left" w:pos="4678"/>
        </w:tabs>
        <w:spacing w:before="60" w:after="0" w:line="340" w:lineRule="exact"/>
        <w:ind w:firstLine="426"/>
        <w:jc w:val="both"/>
        <w:rPr>
          <w:rFonts w:asciiTheme="majorHAnsi" w:hAnsiTheme="majorHAnsi" w:cstheme="majorHAnsi"/>
          <w:b/>
          <w:bCs/>
          <w:sz w:val="27"/>
          <w:szCs w:val="27"/>
          <w:lang w:val="nl-NL"/>
        </w:rPr>
      </w:pPr>
      <w:r>
        <w:rPr>
          <w:rFonts w:asciiTheme="majorHAnsi" w:hAnsiTheme="majorHAnsi" w:cstheme="majorHAnsi"/>
          <w:b/>
          <w:bCs/>
          <w:sz w:val="27"/>
          <w:szCs w:val="27"/>
          <w:lang w:val="nl-NL"/>
        </w:rPr>
        <w:t>2.2</w:t>
      </w:r>
      <w:r w:rsidR="00FB106E" w:rsidRPr="00B500D4">
        <w:rPr>
          <w:rFonts w:asciiTheme="majorHAnsi" w:hAnsiTheme="majorHAnsi" w:cstheme="majorHAnsi"/>
          <w:b/>
          <w:bCs/>
          <w:sz w:val="27"/>
          <w:szCs w:val="27"/>
          <w:lang w:val="nl-NL"/>
        </w:rPr>
        <w:t xml:space="preserve">. </w:t>
      </w:r>
      <w:r w:rsidR="00C83531">
        <w:rPr>
          <w:rFonts w:asciiTheme="majorHAnsi" w:hAnsiTheme="majorHAnsi" w:cstheme="majorHAnsi"/>
          <w:b/>
          <w:bCs/>
          <w:sz w:val="27"/>
          <w:szCs w:val="27"/>
          <w:lang w:val="nl-NL"/>
        </w:rPr>
        <w:t xml:space="preserve">MỘT SỐ </w:t>
      </w:r>
      <w:r w:rsidR="006E5A3E">
        <w:rPr>
          <w:rFonts w:asciiTheme="majorHAnsi" w:hAnsiTheme="majorHAnsi" w:cstheme="majorHAnsi"/>
          <w:b/>
          <w:bCs/>
          <w:sz w:val="27"/>
          <w:szCs w:val="27"/>
          <w:lang w:val="nl-NL"/>
        </w:rPr>
        <w:t>PHƯƠNG HƯỚ</w:t>
      </w:r>
      <w:r w:rsidR="00C83531">
        <w:rPr>
          <w:rFonts w:asciiTheme="majorHAnsi" w:hAnsiTheme="majorHAnsi" w:cstheme="majorHAnsi"/>
          <w:b/>
          <w:bCs/>
          <w:sz w:val="27"/>
          <w:szCs w:val="27"/>
          <w:lang w:val="nl-NL"/>
        </w:rPr>
        <w:t>NG VÀ</w:t>
      </w:r>
      <w:r w:rsidR="006E5A3E">
        <w:rPr>
          <w:rFonts w:asciiTheme="majorHAnsi" w:hAnsiTheme="majorHAnsi" w:cstheme="majorHAnsi"/>
          <w:b/>
          <w:bCs/>
          <w:sz w:val="27"/>
          <w:szCs w:val="27"/>
          <w:lang w:val="nl-NL"/>
        </w:rPr>
        <w:t xml:space="preserve"> NHIỆM VỤ</w:t>
      </w:r>
      <w:r w:rsidR="00C83531">
        <w:rPr>
          <w:rFonts w:asciiTheme="majorHAnsi" w:hAnsiTheme="majorHAnsi" w:cstheme="majorHAnsi"/>
          <w:b/>
          <w:bCs/>
          <w:sz w:val="27"/>
          <w:szCs w:val="27"/>
          <w:lang w:val="nl-NL"/>
        </w:rPr>
        <w:t xml:space="preserve"> C</w:t>
      </w:r>
      <w:r w:rsidR="00002B76">
        <w:rPr>
          <w:rFonts w:asciiTheme="majorHAnsi" w:hAnsiTheme="majorHAnsi" w:cstheme="majorHAnsi"/>
          <w:b/>
          <w:bCs/>
          <w:sz w:val="27"/>
          <w:szCs w:val="27"/>
          <w:lang w:val="nl-NL"/>
        </w:rPr>
        <w:t>HỦ YẾU</w:t>
      </w:r>
      <w:r w:rsidR="006E5A3E">
        <w:rPr>
          <w:rFonts w:asciiTheme="majorHAnsi" w:hAnsiTheme="majorHAnsi" w:cstheme="majorHAnsi"/>
          <w:b/>
          <w:bCs/>
          <w:sz w:val="27"/>
          <w:szCs w:val="27"/>
          <w:lang w:val="nl-NL"/>
        </w:rPr>
        <w:t xml:space="preserve"> TRONG TOÀN KHÓA 12</w:t>
      </w:r>
    </w:p>
    <w:p w:rsidR="00FB106E" w:rsidRPr="00970B49" w:rsidRDefault="00970B49" w:rsidP="00AB7F06">
      <w:pPr>
        <w:tabs>
          <w:tab w:val="left" w:pos="4111"/>
          <w:tab w:val="left" w:pos="4678"/>
        </w:tabs>
        <w:spacing w:before="60" w:after="0" w:line="340" w:lineRule="exact"/>
        <w:ind w:firstLine="426"/>
        <w:jc w:val="both"/>
        <w:rPr>
          <w:rFonts w:asciiTheme="majorHAnsi" w:hAnsiTheme="majorHAnsi" w:cstheme="majorHAnsi"/>
          <w:lang w:val="nl-NL"/>
        </w:rPr>
      </w:pPr>
      <w:r w:rsidRPr="00970B49">
        <w:rPr>
          <w:rFonts w:asciiTheme="majorHAnsi" w:hAnsiTheme="majorHAnsi" w:cstheme="majorHAnsi"/>
          <w:b/>
          <w:bCs/>
          <w:lang w:val="nl-NL"/>
        </w:rPr>
        <w:t>2.2</w:t>
      </w:r>
      <w:r w:rsidR="006E5A3E" w:rsidRPr="00970B49">
        <w:rPr>
          <w:rFonts w:asciiTheme="majorHAnsi" w:hAnsiTheme="majorHAnsi" w:cstheme="majorHAnsi"/>
          <w:b/>
          <w:bCs/>
          <w:lang w:val="nl-NL"/>
        </w:rPr>
        <w:t xml:space="preserve">.1. </w:t>
      </w:r>
      <w:r w:rsidR="00607663" w:rsidRPr="00970B49">
        <w:rPr>
          <w:rFonts w:asciiTheme="majorHAnsi" w:hAnsiTheme="majorHAnsi" w:cstheme="majorHAnsi"/>
          <w:b/>
          <w:bCs/>
          <w:lang w:val="nl-NL"/>
        </w:rPr>
        <w:t xml:space="preserve">ĐẨY MẠNH THỰC HIỆN NHIỆM VỤ </w:t>
      </w:r>
      <w:r w:rsidR="00FB106E" w:rsidRPr="00970B49">
        <w:rPr>
          <w:rFonts w:asciiTheme="majorHAnsi" w:hAnsiTheme="majorHAnsi" w:cstheme="majorHAnsi"/>
          <w:b/>
          <w:bCs/>
          <w:lang w:val="nl-NL"/>
        </w:rPr>
        <w:t>ĐẠI DIỆN BẢO VỆ QUYỀN LỢI HỢP PHÁP CỦA ĐOÀN VIÊN VÀ NGƯỜI LAO ĐỘNG</w:t>
      </w:r>
    </w:p>
    <w:p w:rsidR="00FB106E" w:rsidRPr="00B500D4" w:rsidRDefault="00970B49" w:rsidP="0067335A">
      <w:pPr>
        <w:tabs>
          <w:tab w:val="left" w:pos="4111"/>
          <w:tab w:val="left" w:pos="4678"/>
        </w:tabs>
        <w:spacing w:after="0" w:line="340" w:lineRule="exact"/>
        <w:ind w:firstLine="426"/>
        <w:jc w:val="both"/>
        <w:rPr>
          <w:rFonts w:asciiTheme="majorHAnsi" w:hAnsiTheme="majorHAnsi" w:cstheme="majorHAnsi"/>
          <w:b/>
          <w:bCs/>
          <w:sz w:val="27"/>
          <w:szCs w:val="27"/>
          <w:lang w:val="nl-NL"/>
        </w:rPr>
      </w:pPr>
      <w:r>
        <w:rPr>
          <w:rFonts w:asciiTheme="majorHAnsi" w:hAnsiTheme="majorHAnsi" w:cstheme="majorHAnsi"/>
          <w:b/>
          <w:bCs/>
          <w:sz w:val="27"/>
          <w:szCs w:val="27"/>
          <w:lang w:val="es-MX"/>
        </w:rPr>
        <w:t>+ K</w:t>
      </w:r>
      <w:r w:rsidR="00FB106E" w:rsidRPr="00B500D4">
        <w:rPr>
          <w:rFonts w:asciiTheme="majorHAnsi" w:hAnsiTheme="majorHAnsi" w:cstheme="majorHAnsi"/>
          <w:b/>
          <w:bCs/>
          <w:sz w:val="27"/>
          <w:szCs w:val="27"/>
          <w:lang w:val="es-MX"/>
        </w:rPr>
        <w:t>ết quả</w:t>
      </w:r>
      <w:r w:rsidR="00607663" w:rsidRPr="00B500D4">
        <w:rPr>
          <w:rFonts w:asciiTheme="majorHAnsi" w:hAnsiTheme="majorHAnsi" w:cstheme="majorHAnsi"/>
          <w:b/>
          <w:bCs/>
          <w:sz w:val="27"/>
          <w:szCs w:val="27"/>
          <w:lang w:val="es-MX"/>
        </w:rPr>
        <w:t xml:space="preserve"> </w:t>
      </w:r>
      <w:r>
        <w:rPr>
          <w:rFonts w:asciiTheme="majorHAnsi" w:hAnsiTheme="majorHAnsi" w:cstheme="majorHAnsi"/>
          <w:b/>
          <w:bCs/>
          <w:sz w:val="27"/>
          <w:szCs w:val="27"/>
          <w:lang w:val="es-MX"/>
        </w:rPr>
        <w:t xml:space="preserve">cần </w:t>
      </w:r>
      <w:r w:rsidR="00607663" w:rsidRPr="00B500D4">
        <w:rPr>
          <w:rFonts w:asciiTheme="majorHAnsi" w:hAnsiTheme="majorHAnsi" w:cstheme="majorHAnsi"/>
          <w:b/>
          <w:bCs/>
          <w:sz w:val="27"/>
          <w:szCs w:val="27"/>
          <w:lang w:val="es-MX"/>
        </w:rPr>
        <w:t>đạt đượ</w:t>
      </w:r>
      <w:r>
        <w:rPr>
          <w:rFonts w:asciiTheme="majorHAnsi" w:hAnsiTheme="majorHAnsi" w:cstheme="majorHAnsi"/>
          <w:b/>
          <w:bCs/>
          <w:sz w:val="27"/>
          <w:szCs w:val="27"/>
          <w:lang w:val="es-MX"/>
        </w:rPr>
        <w:t>c:</w:t>
      </w:r>
    </w:p>
    <w:p w:rsidR="00CD4F91" w:rsidRPr="00B500D4" w:rsidRDefault="00CD4F91"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lastRenderedPageBreak/>
        <w:t>Công đoàn Học viện và các Công đoàn trực thuộc</w:t>
      </w:r>
      <w:r w:rsidR="00D11D21">
        <w:rPr>
          <w:rFonts w:asciiTheme="majorHAnsi" w:hAnsiTheme="majorHAnsi" w:cstheme="majorHAnsi"/>
          <w:sz w:val="27"/>
          <w:szCs w:val="27"/>
          <w:lang w:val="nl-NL"/>
        </w:rPr>
        <w:t xml:space="preserve"> cần</w:t>
      </w:r>
      <w:r w:rsidRPr="00B500D4">
        <w:rPr>
          <w:rFonts w:asciiTheme="majorHAnsi" w:hAnsiTheme="majorHAnsi" w:cstheme="majorHAnsi"/>
          <w:sz w:val="27"/>
          <w:szCs w:val="27"/>
          <w:lang w:val="nl-NL"/>
        </w:rPr>
        <w:t xml:space="preserve"> tích cực và chủ động tham gia xây dựng các chế độ, chính sách liên quan trực tiếp đến quyền, lợi ích</w:t>
      </w:r>
      <w:r w:rsidR="008B1F48">
        <w:rPr>
          <w:rFonts w:asciiTheme="majorHAnsi" w:hAnsiTheme="majorHAnsi" w:cstheme="majorHAnsi"/>
          <w:sz w:val="27"/>
          <w:szCs w:val="27"/>
          <w:lang w:val="nl-NL"/>
        </w:rPr>
        <w:t xml:space="preserve"> hợp pháp</w:t>
      </w:r>
      <w:r w:rsidRPr="00B500D4">
        <w:rPr>
          <w:rFonts w:asciiTheme="majorHAnsi" w:hAnsiTheme="majorHAnsi" w:cstheme="majorHAnsi"/>
          <w:sz w:val="27"/>
          <w:szCs w:val="27"/>
          <w:lang w:val="nl-NL"/>
        </w:rPr>
        <w:t xml:space="preserve"> của nhà giáo và lao động. Tăng cường kiểm tra, giám sát việc thực hiện chế độ, chính sách theo quy định của pháp luật; thực hiện tốt vai trò đại diện, bảo vệ quyền, lợi ích hợp pháp chính đáng của cán bộ, nhà giáo và người lao động. </w:t>
      </w:r>
    </w:p>
    <w:p w:rsidR="00FB106E" w:rsidRPr="00B500D4" w:rsidRDefault="00970B49" w:rsidP="0067335A">
      <w:pPr>
        <w:tabs>
          <w:tab w:val="left" w:pos="4111"/>
          <w:tab w:val="left" w:pos="4678"/>
        </w:tabs>
        <w:spacing w:after="0" w:line="340" w:lineRule="exact"/>
        <w:ind w:firstLine="426"/>
        <w:jc w:val="both"/>
        <w:rPr>
          <w:rFonts w:asciiTheme="majorHAnsi" w:hAnsiTheme="majorHAnsi" w:cstheme="majorHAnsi"/>
          <w:b/>
          <w:bCs/>
          <w:sz w:val="27"/>
          <w:szCs w:val="27"/>
          <w:lang w:val="nl-NL"/>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 xml:space="preserve">Những vấn đề đặt ra: </w:t>
      </w:r>
    </w:p>
    <w:p w:rsidR="00585BF1" w:rsidRPr="00B500D4" w:rsidRDefault="00585BF1"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Tại Học viện Hành chính Quốc gia, nhiều đoàn viên công đoàn là cán bộ quản lý, nghiên cứu viên, giảng viên đã trực tiếp chủ trì, tham gia, nghiên cứu, tham mưu xây dựng, tổ chức thực hiện và giám sát thực hiện các văn bản quy phạm pháp luật, các chế độ, chính sách, quy định có liên quan trực tiếp đến cán bộ, viên chức và tổ chức công đoàn; mọi chế độ cho công đoàn viên được bàn bạc dân chủ, rộng rãi đến cơ sở trước khi BCHCĐ hoặc Ban Thường vụ Công đoàn trình lãnh đạo Học viện quyết định.</w:t>
      </w:r>
    </w:p>
    <w:p w:rsidR="00585BF1" w:rsidRPr="00B500D4" w:rsidRDefault="00585BF1"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Công tác kiểm tra, giám sát việc thực hiện chế độ chính sách được giao cho các uỷ viên BCHCĐ trực tiếp phụ trách các Tổ Công đoàn, cùng với các Tổ, Ban Nữ công đảm bảo chế độ, chính sách đối với người lao động tại từng đơn vị, BCHCĐ có tổ chức kiểm tra, giám sát theo định kỳ hoặc đột xuất.</w:t>
      </w:r>
    </w:p>
    <w:p w:rsidR="00585BF1" w:rsidRPr="00B500D4" w:rsidRDefault="00585BF1"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Việc thực hiện Quy chế dân chủ ở cơ sở được thực hiện thường xuyên, mọi diễn biến chính về tài chính được công khai</w:t>
      </w:r>
      <w:r w:rsidR="00002531">
        <w:rPr>
          <w:rFonts w:asciiTheme="majorHAnsi" w:hAnsiTheme="majorHAnsi" w:cstheme="majorHAnsi"/>
          <w:sz w:val="27"/>
          <w:szCs w:val="27"/>
          <w:lang w:val="nl-NL"/>
        </w:rPr>
        <w:t xml:space="preserve"> rõ ràng, minh bạch</w:t>
      </w:r>
      <w:r w:rsidRPr="00B500D4">
        <w:rPr>
          <w:rFonts w:asciiTheme="majorHAnsi" w:hAnsiTheme="majorHAnsi" w:cstheme="majorHAnsi"/>
          <w:sz w:val="27"/>
          <w:szCs w:val="27"/>
          <w:lang w:val="nl-NL"/>
        </w:rPr>
        <w:t>.</w:t>
      </w:r>
    </w:p>
    <w:p w:rsidR="00FB106E" w:rsidRPr="00B500D4" w:rsidRDefault="00970B49"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Phương hướng, nhiệm vụ</w:t>
      </w:r>
      <w:r>
        <w:rPr>
          <w:rFonts w:asciiTheme="majorHAnsi" w:hAnsiTheme="majorHAnsi" w:cstheme="majorHAnsi"/>
          <w:b/>
          <w:bCs/>
          <w:sz w:val="27"/>
          <w:szCs w:val="27"/>
          <w:lang w:val="es-MX"/>
        </w:rPr>
        <w:t>:</w:t>
      </w:r>
    </w:p>
    <w:p w:rsidR="00FB106E" w:rsidRPr="00B500D4" w:rsidRDefault="00FB106E"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ES"/>
        </w:rPr>
        <w:t xml:space="preserve">- Đổi mới phương thức tham gia xây dựng và hoàn thiện hệ thống pháp luật, cơ chế, chính sách liên quan đến công nhân viên chức, người lao động. </w:t>
      </w:r>
    </w:p>
    <w:p w:rsidR="00FB106E" w:rsidRPr="00B500D4" w:rsidRDefault="00FB106E" w:rsidP="0067335A">
      <w:pPr>
        <w:tabs>
          <w:tab w:val="left" w:pos="4111"/>
          <w:tab w:val="left" w:pos="4678"/>
        </w:tabs>
        <w:spacing w:after="0" w:line="34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ES"/>
        </w:rPr>
        <w:t xml:space="preserve">- </w:t>
      </w:r>
      <w:r w:rsidRPr="00B500D4">
        <w:rPr>
          <w:rFonts w:asciiTheme="majorHAnsi" w:hAnsiTheme="majorHAnsi" w:cstheme="majorHAnsi"/>
          <w:sz w:val="27"/>
          <w:szCs w:val="27"/>
          <w:lang w:val="nl-NL"/>
        </w:rPr>
        <w:t>N</w:t>
      </w:r>
      <w:r w:rsidRPr="00B500D4">
        <w:rPr>
          <w:rFonts w:asciiTheme="majorHAnsi" w:hAnsiTheme="majorHAnsi" w:cstheme="majorHAnsi"/>
          <w:sz w:val="27"/>
          <w:szCs w:val="27"/>
        </w:rPr>
        <w:t>âng cao vai trò đại diện tham gia tố tụng lao động tại tòa án</w:t>
      </w:r>
      <w:r w:rsidRPr="00B500D4">
        <w:rPr>
          <w:rFonts w:asciiTheme="majorHAnsi" w:hAnsiTheme="majorHAnsi" w:cstheme="majorHAnsi"/>
          <w:sz w:val="27"/>
          <w:szCs w:val="27"/>
          <w:lang w:val="nl-NL"/>
        </w:rPr>
        <w:t xml:space="preserve"> theo quy định của Pháp luật</w:t>
      </w:r>
      <w:r w:rsidR="00D11D21">
        <w:rPr>
          <w:rFonts w:asciiTheme="majorHAnsi" w:hAnsiTheme="majorHAnsi" w:cstheme="majorHAnsi"/>
          <w:sz w:val="27"/>
          <w:szCs w:val="27"/>
          <w:lang w:val="nl-NL"/>
        </w:rPr>
        <w:t xml:space="preserve"> (nếu có)</w:t>
      </w:r>
      <w:r w:rsidRPr="00B500D4">
        <w:rPr>
          <w:rFonts w:asciiTheme="majorHAnsi" w:hAnsiTheme="majorHAnsi" w:cstheme="majorHAnsi"/>
          <w:sz w:val="27"/>
          <w:szCs w:val="27"/>
          <w:lang w:val="nl-NL"/>
        </w:rPr>
        <w:t>.</w:t>
      </w:r>
    </w:p>
    <w:p w:rsidR="00FB106E" w:rsidRPr="00C040D0" w:rsidRDefault="00C040D0" w:rsidP="00607663">
      <w:pPr>
        <w:tabs>
          <w:tab w:val="left" w:pos="4111"/>
          <w:tab w:val="left" w:pos="4678"/>
        </w:tabs>
        <w:spacing w:before="60" w:after="0" w:line="340" w:lineRule="exact"/>
        <w:ind w:firstLine="426"/>
        <w:jc w:val="both"/>
        <w:rPr>
          <w:rFonts w:asciiTheme="majorHAnsi" w:hAnsiTheme="majorHAnsi" w:cstheme="majorHAnsi"/>
          <w:b/>
          <w:bCs/>
          <w:lang w:val="nl-NL"/>
        </w:rPr>
      </w:pPr>
      <w:r w:rsidRPr="00C040D0">
        <w:rPr>
          <w:rFonts w:asciiTheme="majorHAnsi" w:hAnsiTheme="majorHAnsi" w:cstheme="majorHAnsi"/>
          <w:b/>
          <w:bCs/>
          <w:lang w:val="nl-NL"/>
        </w:rPr>
        <w:t>2.2.2</w:t>
      </w:r>
      <w:r w:rsidR="00FB106E" w:rsidRPr="00C040D0">
        <w:rPr>
          <w:rFonts w:asciiTheme="majorHAnsi" w:hAnsiTheme="majorHAnsi" w:cstheme="majorHAnsi"/>
          <w:b/>
          <w:bCs/>
          <w:lang w:val="nl-NL"/>
        </w:rPr>
        <w:t xml:space="preserve">. </w:t>
      </w:r>
      <w:r w:rsidR="00607663" w:rsidRPr="00C040D0">
        <w:rPr>
          <w:rFonts w:asciiTheme="majorHAnsi" w:hAnsiTheme="majorHAnsi" w:cstheme="majorHAnsi"/>
          <w:b/>
          <w:bCs/>
          <w:lang w:val="nl-NL"/>
        </w:rPr>
        <w:t>ĐỔI MỚI VÀ NÂNG CAO HIỆU QUẢ CÁC PHONG TRÀO THI ĐUA, GÓP PHẦN TÍCH CỰC VÀO HOÀN THÀNH NHIỆM VỤ CHÍNH TRỊ CỦA HỌC VIỆ</w:t>
      </w:r>
      <w:r>
        <w:rPr>
          <w:rFonts w:asciiTheme="majorHAnsi" w:hAnsiTheme="majorHAnsi" w:cstheme="majorHAnsi"/>
          <w:b/>
          <w:bCs/>
          <w:lang w:val="nl-NL"/>
        </w:rPr>
        <w:t>N</w:t>
      </w:r>
    </w:p>
    <w:p w:rsidR="00607663" w:rsidRPr="00B500D4" w:rsidRDefault="00970B49" w:rsidP="00607663">
      <w:pPr>
        <w:tabs>
          <w:tab w:val="left" w:pos="4111"/>
          <w:tab w:val="left" w:pos="4678"/>
        </w:tabs>
        <w:spacing w:after="0" w:line="330" w:lineRule="exact"/>
        <w:ind w:firstLine="426"/>
        <w:jc w:val="both"/>
        <w:rPr>
          <w:rFonts w:asciiTheme="majorHAnsi" w:hAnsiTheme="majorHAnsi" w:cstheme="majorHAnsi"/>
          <w:sz w:val="27"/>
          <w:szCs w:val="27"/>
          <w:lang w:val="nl-NL"/>
        </w:rPr>
      </w:pPr>
      <w:r>
        <w:rPr>
          <w:rFonts w:asciiTheme="majorHAnsi" w:hAnsiTheme="majorHAnsi" w:cstheme="majorHAnsi"/>
          <w:b/>
          <w:bCs/>
          <w:sz w:val="27"/>
          <w:szCs w:val="27"/>
          <w:lang w:val="es-MX"/>
        </w:rPr>
        <w:t xml:space="preserve">+ </w:t>
      </w:r>
      <w:r w:rsidR="00607663"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607663" w:rsidRPr="00B500D4" w:rsidRDefault="00607663" w:rsidP="00607663">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MX"/>
        </w:rPr>
        <w:t>- Các phong trào thi đua do Công đoàn tổ chức phát độ</w:t>
      </w:r>
      <w:r w:rsidR="00C040D0">
        <w:rPr>
          <w:rFonts w:asciiTheme="majorHAnsi" w:hAnsiTheme="majorHAnsi" w:cstheme="majorHAnsi"/>
          <w:sz w:val="27"/>
          <w:szCs w:val="27"/>
          <w:lang w:val="es-MX"/>
        </w:rPr>
        <w:t>ng cần thiết thực và phù hợp với điều kiện trong từng giai đoạn cụ thể của Học viện để có thể</w:t>
      </w:r>
      <w:r w:rsidRPr="00B500D4">
        <w:rPr>
          <w:rFonts w:asciiTheme="majorHAnsi" w:hAnsiTheme="majorHAnsi" w:cstheme="majorHAnsi"/>
          <w:sz w:val="27"/>
          <w:szCs w:val="27"/>
          <w:lang w:val="es-MX"/>
        </w:rPr>
        <w:t xml:space="preserve"> thu hút đông đảo đoàn viên, người lao động tham gia hưởng ứng, từng bước được nâng cao chất lượng, góp phần quan trọng vào thành tựu chung về kinh tế - xã hội của đất nước.</w:t>
      </w:r>
    </w:p>
    <w:p w:rsidR="00607663" w:rsidRPr="00B500D4" w:rsidRDefault="00607663" w:rsidP="00607663">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w:t>
      </w:r>
      <w:r w:rsidR="00C040D0">
        <w:rPr>
          <w:rFonts w:asciiTheme="majorHAnsi" w:hAnsiTheme="majorHAnsi" w:cstheme="majorHAnsi"/>
          <w:sz w:val="27"/>
          <w:szCs w:val="27"/>
          <w:lang w:val="nl-NL"/>
        </w:rPr>
        <w:t>Tiếp tục</w:t>
      </w:r>
      <w:r w:rsidRPr="00B500D4">
        <w:rPr>
          <w:rFonts w:asciiTheme="majorHAnsi" w:hAnsiTheme="majorHAnsi" w:cstheme="majorHAnsi"/>
          <w:sz w:val="27"/>
          <w:szCs w:val="27"/>
          <w:lang w:val="nl-NL"/>
        </w:rPr>
        <w:t xml:space="preserve"> tổ chức và chỉ đạo thực hiện các phong trào thi đua chào mừng </w:t>
      </w:r>
      <w:r w:rsidR="00C040D0">
        <w:rPr>
          <w:rFonts w:asciiTheme="majorHAnsi" w:hAnsiTheme="majorHAnsi" w:cstheme="majorHAnsi"/>
          <w:sz w:val="27"/>
          <w:szCs w:val="27"/>
          <w:lang w:val="nl-NL"/>
        </w:rPr>
        <w:t xml:space="preserve">các sự kiện lớn của đất nước, của Học viện và các phong trào thi đua do Công đoàn cấp trên phát động. </w:t>
      </w:r>
      <w:r w:rsidRPr="00B500D4">
        <w:rPr>
          <w:rFonts w:asciiTheme="majorHAnsi" w:hAnsiTheme="majorHAnsi" w:cstheme="majorHAnsi"/>
          <w:sz w:val="27"/>
          <w:szCs w:val="27"/>
          <w:lang w:val="nl-NL"/>
        </w:rPr>
        <w:t xml:space="preserve">Cụ thể hoá nội dung thực hiện phong trào thi đua "Dạy tốt, học tốt" cho phù hợp với thực tiễn giáo dục, đào tạo trong giai đoạn hiện nay. </w:t>
      </w:r>
    </w:p>
    <w:p w:rsidR="00607663" w:rsidRPr="00B500D4" w:rsidRDefault="00607663" w:rsidP="00607663">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Tiếp tục thực hiện </w:t>
      </w:r>
      <w:r w:rsidR="00C040D0">
        <w:rPr>
          <w:rFonts w:asciiTheme="majorHAnsi" w:hAnsiTheme="majorHAnsi" w:cstheme="majorHAnsi"/>
          <w:sz w:val="27"/>
          <w:szCs w:val="27"/>
          <w:lang w:val="nl-NL"/>
        </w:rPr>
        <w:t xml:space="preserve">và </w:t>
      </w:r>
      <w:r w:rsidRPr="00B500D4">
        <w:rPr>
          <w:rFonts w:asciiTheme="majorHAnsi" w:hAnsiTheme="majorHAnsi" w:cstheme="majorHAnsi"/>
          <w:sz w:val="27"/>
          <w:szCs w:val="27"/>
          <w:lang w:val="nl-NL"/>
        </w:rPr>
        <w:t>đẩy mạnh việc học tập và làm theo tấm gương đạo đức Hồ Chí Minh theo chủ đề hàng năm;</w:t>
      </w:r>
      <w:r w:rsidR="00C040D0">
        <w:rPr>
          <w:rFonts w:asciiTheme="majorHAnsi" w:hAnsiTheme="majorHAnsi" w:cstheme="majorHAnsi"/>
          <w:sz w:val="27"/>
          <w:szCs w:val="27"/>
          <w:lang w:val="nl-NL"/>
        </w:rPr>
        <w:t xml:space="preserve"> </w:t>
      </w:r>
      <w:r w:rsidRPr="00B500D4">
        <w:rPr>
          <w:rFonts w:asciiTheme="majorHAnsi" w:hAnsiTheme="majorHAnsi" w:cstheme="majorHAnsi"/>
          <w:sz w:val="27"/>
          <w:szCs w:val="27"/>
          <w:lang w:val="nl-NL"/>
        </w:rPr>
        <w:t xml:space="preserve">tiếp tục thực hiện có chiều sâu cuộc vận động </w:t>
      </w:r>
      <w:r w:rsidRPr="00B500D4">
        <w:rPr>
          <w:rFonts w:asciiTheme="majorHAnsi" w:hAnsiTheme="majorHAnsi" w:cstheme="majorHAnsi"/>
          <w:i/>
          <w:sz w:val="27"/>
          <w:szCs w:val="27"/>
          <w:lang w:val="nl-NL"/>
        </w:rPr>
        <w:t>"Mỗi thầy, cô giáo là một tấm gương đạo đức, tự học và sáng tạo</w:t>
      </w:r>
      <w:r w:rsidRPr="00B500D4">
        <w:rPr>
          <w:rFonts w:asciiTheme="majorHAnsi" w:hAnsiTheme="majorHAnsi" w:cstheme="majorHAnsi"/>
          <w:sz w:val="27"/>
          <w:szCs w:val="27"/>
          <w:lang w:val="nl-NL"/>
        </w:rPr>
        <w:t xml:space="preserve">", lồng ghép với việc thực hiện các cuộc vận động </w:t>
      </w:r>
      <w:r w:rsidRPr="00B500D4">
        <w:rPr>
          <w:rFonts w:asciiTheme="majorHAnsi" w:hAnsiTheme="majorHAnsi" w:cstheme="majorHAnsi"/>
          <w:i/>
          <w:sz w:val="27"/>
          <w:szCs w:val="27"/>
          <w:lang w:val="nl-NL"/>
        </w:rPr>
        <w:t>"Dân chủ - Kỷ cương - Tình thương - Trách nhiệm"</w:t>
      </w:r>
      <w:r w:rsidRPr="00B500D4">
        <w:rPr>
          <w:rFonts w:asciiTheme="majorHAnsi" w:hAnsiTheme="majorHAnsi" w:cstheme="majorHAnsi"/>
          <w:sz w:val="27"/>
          <w:szCs w:val="27"/>
          <w:lang w:val="nl-NL"/>
        </w:rPr>
        <w:t xml:space="preserve"> và cuộc vận động </w:t>
      </w:r>
      <w:r w:rsidRPr="00B500D4">
        <w:rPr>
          <w:rFonts w:asciiTheme="majorHAnsi" w:hAnsiTheme="majorHAnsi" w:cstheme="majorHAnsi"/>
          <w:i/>
          <w:sz w:val="27"/>
          <w:szCs w:val="27"/>
          <w:lang w:val="nl-NL"/>
        </w:rPr>
        <w:t>"Hỗ trợ giáo dục miền</w:t>
      </w:r>
      <w:r w:rsidR="00C040D0">
        <w:rPr>
          <w:rFonts w:asciiTheme="majorHAnsi" w:hAnsiTheme="majorHAnsi" w:cstheme="majorHAnsi"/>
          <w:i/>
          <w:sz w:val="27"/>
          <w:szCs w:val="27"/>
          <w:lang w:val="nl-NL"/>
        </w:rPr>
        <w:t xml:space="preserve"> núi, vùng sâu, vùng xa"..</w:t>
      </w:r>
      <w:r w:rsidRPr="00B500D4">
        <w:rPr>
          <w:rFonts w:asciiTheme="majorHAnsi" w:hAnsiTheme="majorHAnsi" w:cstheme="majorHAnsi"/>
          <w:sz w:val="27"/>
          <w:szCs w:val="27"/>
          <w:lang w:val="nl-NL"/>
        </w:rPr>
        <w:t xml:space="preserve">. </w:t>
      </w:r>
    </w:p>
    <w:p w:rsidR="00607663" w:rsidRPr="00B500D4" w:rsidRDefault="00607663" w:rsidP="00607663">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Phối hợp với các cấp chính quyền thường xuyên tổ chức kiểm tra, đánh giá, sơ kết, tổng kết các phong trào thi đua và các cuộc vận động, phát hiện, biểu dương, nhân rộng các tập thể, cá nhân điển hình tiên tiến, rút ra bài học kinh nghiệm để tổ chức chỉ đạo, thực hiện phong trào thi đua, các cuộc vận động ngày càng tốt hơn.</w:t>
      </w:r>
    </w:p>
    <w:p w:rsidR="00C040D0" w:rsidRDefault="00C040D0" w:rsidP="00607663">
      <w:pPr>
        <w:tabs>
          <w:tab w:val="left" w:pos="4111"/>
          <w:tab w:val="left" w:pos="4678"/>
        </w:tabs>
        <w:spacing w:after="0" w:line="330" w:lineRule="exact"/>
        <w:ind w:firstLine="426"/>
        <w:jc w:val="both"/>
        <w:rPr>
          <w:rFonts w:asciiTheme="majorHAnsi" w:hAnsiTheme="majorHAnsi" w:cstheme="majorHAnsi"/>
          <w:b/>
          <w:bCs/>
          <w:sz w:val="27"/>
          <w:szCs w:val="27"/>
          <w:lang w:val="es-MX"/>
        </w:rPr>
      </w:pPr>
      <w:r>
        <w:rPr>
          <w:rFonts w:asciiTheme="majorHAnsi" w:hAnsiTheme="majorHAnsi" w:cstheme="majorHAnsi"/>
          <w:b/>
          <w:bCs/>
          <w:sz w:val="27"/>
          <w:szCs w:val="27"/>
          <w:lang w:val="es-MX"/>
        </w:rPr>
        <w:t xml:space="preserve">+ </w:t>
      </w:r>
      <w:r w:rsidR="00607663" w:rsidRPr="00B500D4">
        <w:rPr>
          <w:rFonts w:asciiTheme="majorHAnsi" w:hAnsiTheme="majorHAnsi" w:cstheme="majorHAnsi"/>
          <w:b/>
          <w:bCs/>
          <w:sz w:val="27"/>
          <w:szCs w:val="27"/>
          <w:lang w:val="es-MX"/>
        </w:rPr>
        <w:t xml:space="preserve">Những vấn đề đặt ra: </w:t>
      </w:r>
    </w:p>
    <w:p w:rsidR="00607663" w:rsidRPr="00B500D4" w:rsidRDefault="00C040D0" w:rsidP="00607663">
      <w:pPr>
        <w:tabs>
          <w:tab w:val="left" w:pos="4111"/>
          <w:tab w:val="left" w:pos="4678"/>
        </w:tabs>
        <w:spacing w:after="0" w:line="330" w:lineRule="exact"/>
        <w:ind w:firstLine="426"/>
        <w:jc w:val="both"/>
        <w:rPr>
          <w:rFonts w:asciiTheme="majorHAnsi" w:hAnsiTheme="majorHAnsi" w:cstheme="majorHAnsi"/>
          <w:sz w:val="27"/>
          <w:szCs w:val="27"/>
          <w:lang w:val="es-ES"/>
        </w:rPr>
      </w:pPr>
      <w:r>
        <w:rPr>
          <w:rFonts w:asciiTheme="majorHAnsi" w:hAnsiTheme="majorHAnsi" w:cstheme="majorHAnsi"/>
          <w:sz w:val="27"/>
          <w:szCs w:val="27"/>
          <w:lang w:val="es-ES"/>
        </w:rPr>
        <w:lastRenderedPageBreak/>
        <w:t>Nâng cao t</w:t>
      </w:r>
      <w:r w:rsidR="00607663" w:rsidRPr="00B500D4">
        <w:rPr>
          <w:rFonts w:asciiTheme="majorHAnsi" w:hAnsiTheme="majorHAnsi" w:cstheme="majorHAnsi"/>
          <w:sz w:val="27"/>
          <w:szCs w:val="27"/>
          <w:lang w:val="es-ES"/>
        </w:rPr>
        <w:t>ỷ lệ người lao động đượ</w:t>
      </w:r>
      <w:r>
        <w:rPr>
          <w:rFonts w:asciiTheme="majorHAnsi" w:hAnsiTheme="majorHAnsi" w:cstheme="majorHAnsi"/>
          <w:sz w:val="27"/>
          <w:szCs w:val="27"/>
          <w:lang w:val="es-ES"/>
        </w:rPr>
        <w:t>c khen cao</w:t>
      </w:r>
      <w:r w:rsidR="00607663" w:rsidRPr="00B500D4">
        <w:rPr>
          <w:rFonts w:asciiTheme="majorHAnsi" w:hAnsiTheme="majorHAnsi" w:cstheme="majorHAnsi"/>
          <w:sz w:val="27"/>
          <w:szCs w:val="27"/>
          <w:lang w:val="es-ES"/>
        </w:rPr>
        <w:t xml:space="preserve"> tương xứng với những đóng góp trong phát triển kinh tế xã hộ</w:t>
      </w:r>
      <w:r>
        <w:rPr>
          <w:rFonts w:asciiTheme="majorHAnsi" w:hAnsiTheme="majorHAnsi" w:cstheme="majorHAnsi"/>
          <w:sz w:val="27"/>
          <w:szCs w:val="27"/>
          <w:lang w:val="es-ES"/>
        </w:rPr>
        <w:t>i</w:t>
      </w:r>
      <w:r w:rsidR="00DD1804">
        <w:rPr>
          <w:rFonts w:asciiTheme="majorHAnsi" w:hAnsiTheme="majorHAnsi" w:cstheme="majorHAnsi"/>
          <w:sz w:val="27"/>
          <w:szCs w:val="27"/>
          <w:lang w:val="es-ES"/>
        </w:rPr>
        <w:t xml:space="preserve"> (ưu tiên người lao độ</w:t>
      </w:r>
      <w:r w:rsidR="00013659">
        <w:rPr>
          <w:rFonts w:asciiTheme="majorHAnsi" w:hAnsiTheme="majorHAnsi" w:cstheme="majorHAnsi"/>
          <w:sz w:val="27"/>
          <w:szCs w:val="27"/>
          <w:lang w:val="es-ES"/>
        </w:rPr>
        <w:t>ng so với</w:t>
      </w:r>
      <w:r w:rsidR="00DD1804">
        <w:rPr>
          <w:rFonts w:asciiTheme="majorHAnsi" w:hAnsiTheme="majorHAnsi" w:cstheme="majorHAnsi"/>
          <w:sz w:val="27"/>
          <w:szCs w:val="27"/>
          <w:lang w:val="es-ES"/>
        </w:rPr>
        <w:t xml:space="preserve"> tỉ lệ khen thưởng đối với lãnh đạo, quản lý)</w:t>
      </w:r>
      <w:r>
        <w:rPr>
          <w:rFonts w:asciiTheme="majorHAnsi" w:hAnsiTheme="majorHAnsi" w:cstheme="majorHAnsi"/>
          <w:sz w:val="27"/>
          <w:szCs w:val="27"/>
          <w:lang w:val="es-ES"/>
        </w:rPr>
        <w:t>. Cần làm</w:t>
      </w:r>
      <w:r w:rsidR="00607663" w:rsidRPr="00B500D4">
        <w:rPr>
          <w:rFonts w:asciiTheme="majorHAnsi" w:hAnsiTheme="majorHAnsi" w:cstheme="majorHAnsi"/>
          <w:sz w:val="27"/>
          <w:szCs w:val="27"/>
          <w:lang w:val="es-ES"/>
        </w:rPr>
        <w:t xml:space="preserve"> rõ </w:t>
      </w:r>
      <w:r>
        <w:rPr>
          <w:rFonts w:asciiTheme="majorHAnsi" w:hAnsiTheme="majorHAnsi" w:cstheme="majorHAnsi"/>
          <w:sz w:val="27"/>
          <w:szCs w:val="27"/>
          <w:lang w:val="es-ES"/>
        </w:rPr>
        <w:t xml:space="preserve">hơn hoạt động </w:t>
      </w:r>
      <w:r w:rsidR="00607663" w:rsidRPr="00B500D4">
        <w:rPr>
          <w:rFonts w:asciiTheme="majorHAnsi" w:hAnsiTheme="majorHAnsi" w:cstheme="majorHAnsi"/>
          <w:sz w:val="27"/>
          <w:szCs w:val="27"/>
          <w:lang w:val="es-ES"/>
        </w:rPr>
        <w:t>thi đua trong khu vực hành chính</w:t>
      </w:r>
      <w:r>
        <w:rPr>
          <w:rFonts w:asciiTheme="majorHAnsi" w:hAnsiTheme="majorHAnsi" w:cstheme="majorHAnsi"/>
          <w:sz w:val="27"/>
          <w:szCs w:val="27"/>
          <w:lang w:val="es-ES"/>
        </w:rPr>
        <w:t>, đơn vị sự nghiệp hành chính</w:t>
      </w:r>
      <w:r w:rsidR="00DD1804">
        <w:rPr>
          <w:rFonts w:asciiTheme="majorHAnsi" w:hAnsiTheme="majorHAnsi" w:cstheme="majorHAnsi"/>
          <w:sz w:val="27"/>
          <w:szCs w:val="27"/>
          <w:lang w:val="es-ES"/>
        </w:rPr>
        <w:t>,</w:t>
      </w:r>
      <w:r w:rsidR="00607663" w:rsidRPr="00B500D4">
        <w:rPr>
          <w:rFonts w:asciiTheme="majorHAnsi" w:hAnsiTheme="majorHAnsi" w:cstheme="majorHAnsi"/>
          <w:sz w:val="27"/>
          <w:szCs w:val="27"/>
          <w:lang w:val="es-ES"/>
        </w:rPr>
        <w:t xml:space="preserve"> doanh nghiệp</w:t>
      </w:r>
      <w:r w:rsidR="00DD1804">
        <w:rPr>
          <w:rFonts w:asciiTheme="majorHAnsi" w:hAnsiTheme="majorHAnsi" w:cstheme="majorHAnsi"/>
          <w:sz w:val="27"/>
          <w:szCs w:val="27"/>
          <w:lang w:val="es-ES"/>
        </w:rPr>
        <w:t xml:space="preserve"> nhà nước và</w:t>
      </w:r>
      <w:r w:rsidR="00607663" w:rsidRPr="00B500D4">
        <w:rPr>
          <w:rFonts w:asciiTheme="majorHAnsi" w:hAnsiTheme="majorHAnsi" w:cstheme="majorHAnsi"/>
          <w:sz w:val="27"/>
          <w:szCs w:val="27"/>
          <w:lang w:val="es-ES"/>
        </w:rPr>
        <w:t xml:space="preserve"> ngoài nhà nước. </w:t>
      </w:r>
    </w:p>
    <w:p w:rsidR="00607663" w:rsidRPr="00B500D4" w:rsidRDefault="00C040D0" w:rsidP="00607663">
      <w:pPr>
        <w:tabs>
          <w:tab w:val="left" w:pos="4111"/>
          <w:tab w:val="left" w:pos="4678"/>
        </w:tabs>
        <w:spacing w:after="0" w:line="330" w:lineRule="exact"/>
        <w:ind w:firstLine="426"/>
        <w:jc w:val="both"/>
        <w:rPr>
          <w:rFonts w:asciiTheme="majorHAnsi" w:hAnsiTheme="majorHAnsi" w:cstheme="majorHAnsi"/>
          <w:sz w:val="27"/>
          <w:szCs w:val="27"/>
          <w:lang w:val="es-ES"/>
        </w:rPr>
      </w:pPr>
      <w:r>
        <w:rPr>
          <w:rFonts w:asciiTheme="majorHAnsi" w:hAnsiTheme="majorHAnsi" w:cstheme="majorHAnsi"/>
          <w:b/>
          <w:bCs/>
          <w:sz w:val="27"/>
          <w:szCs w:val="27"/>
          <w:lang w:val="es-MX"/>
        </w:rPr>
        <w:t xml:space="preserve">+ </w:t>
      </w:r>
      <w:r w:rsidR="00607663" w:rsidRPr="00B500D4">
        <w:rPr>
          <w:rFonts w:asciiTheme="majorHAnsi" w:hAnsiTheme="majorHAnsi" w:cstheme="majorHAnsi"/>
          <w:b/>
          <w:bCs/>
          <w:sz w:val="27"/>
          <w:szCs w:val="27"/>
          <w:lang w:val="es-MX"/>
        </w:rPr>
        <w:t>Phương hướng, nhiệm vụ</w:t>
      </w:r>
      <w:r w:rsidR="00DD1804">
        <w:rPr>
          <w:rFonts w:asciiTheme="majorHAnsi" w:hAnsiTheme="majorHAnsi" w:cstheme="majorHAnsi"/>
          <w:b/>
          <w:bCs/>
          <w:sz w:val="27"/>
          <w:szCs w:val="27"/>
          <w:lang w:val="es-MX"/>
        </w:rPr>
        <w:t>:</w:t>
      </w:r>
    </w:p>
    <w:p w:rsidR="00607663" w:rsidRPr="00B500D4" w:rsidRDefault="00C040D0" w:rsidP="00607663">
      <w:pPr>
        <w:tabs>
          <w:tab w:val="left" w:pos="4111"/>
          <w:tab w:val="left" w:pos="4678"/>
        </w:tabs>
        <w:spacing w:after="0" w:line="326"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xml:space="preserve">- </w:t>
      </w:r>
      <w:r w:rsidR="00607663" w:rsidRPr="00B500D4">
        <w:rPr>
          <w:rFonts w:asciiTheme="majorHAnsi" w:hAnsiTheme="majorHAnsi" w:cstheme="majorHAnsi"/>
          <w:sz w:val="27"/>
          <w:szCs w:val="27"/>
          <w:lang w:val="nl-NL"/>
        </w:rPr>
        <w:t xml:space="preserve">Ban Chấp hành Tổng Liên đoàn </w:t>
      </w:r>
      <w:r>
        <w:rPr>
          <w:rFonts w:asciiTheme="majorHAnsi" w:hAnsiTheme="majorHAnsi" w:cstheme="majorHAnsi"/>
          <w:sz w:val="27"/>
          <w:szCs w:val="27"/>
          <w:lang w:val="nl-NL"/>
        </w:rPr>
        <w:t>cần ban hành, sửa đổi, điề</w:t>
      </w:r>
      <w:r w:rsidR="00DD1804">
        <w:rPr>
          <w:rFonts w:asciiTheme="majorHAnsi" w:hAnsiTheme="majorHAnsi" w:cstheme="majorHAnsi"/>
          <w:sz w:val="27"/>
          <w:szCs w:val="27"/>
          <w:lang w:val="nl-NL"/>
        </w:rPr>
        <w:t>u chỉ</w:t>
      </w:r>
      <w:r>
        <w:rPr>
          <w:rFonts w:asciiTheme="majorHAnsi" w:hAnsiTheme="majorHAnsi" w:cstheme="majorHAnsi"/>
          <w:sz w:val="27"/>
          <w:szCs w:val="27"/>
          <w:lang w:val="nl-NL"/>
        </w:rPr>
        <w:t xml:space="preserve">nh </w:t>
      </w:r>
      <w:r w:rsidR="00607663" w:rsidRPr="00B500D4">
        <w:rPr>
          <w:rFonts w:asciiTheme="majorHAnsi" w:hAnsiTheme="majorHAnsi" w:cstheme="majorHAnsi"/>
          <w:sz w:val="27"/>
          <w:szCs w:val="27"/>
          <w:lang w:val="nl-NL"/>
        </w:rPr>
        <w:t xml:space="preserve">về </w:t>
      </w:r>
      <w:r w:rsidR="00607663" w:rsidRPr="00B500D4">
        <w:rPr>
          <w:rFonts w:asciiTheme="majorHAnsi" w:hAnsiTheme="majorHAnsi" w:cstheme="majorHAnsi"/>
          <w:i/>
          <w:sz w:val="27"/>
          <w:szCs w:val="27"/>
          <w:lang w:val="nl-NL"/>
        </w:rPr>
        <w:t>“Đổi mới công tác thi đua khen thưởng phù hợp với yêu cầu hội nhập và phát triển đất nước</w:t>
      </w:r>
      <w:r w:rsidR="00607663" w:rsidRPr="00B500D4">
        <w:rPr>
          <w:rFonts w:asciiTheme="majorHAnsi" w:hAnsiTheme="majorHAnsi" w:cstheme="majorHAnsi"/>
          <w:sz w:val="27"/>
          <w:szCs w:val="27"/>
          <w:lang w:val="nl-NL"/>
        </w:rPr>
        <w:t>”.</w:t>
      </w:r>
    </w:p>
    <w:p w:rsidR="00607663" w:rsidRPr="00B500D4" w:rsidRDefault="00607663" w:rsidP="00607663">
      <w:pPr>
        <w:tabs>
          <w:tab w:val="left" w:pos="4111"/>
          <w:tab w:val="left" w:pos="4678"/>
        </w:tabs>
        <w:spacing w:after="0" w:line="326"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Cụ thể hóa phong trào thi đua </w:t>
      </w:r>
      <w:r w:rsidRPr="00B500D4">
        <w:rPr>
          <w:rFonts w:asciiTheme="majorHAnsi" w:hAnsiTheme="majorHAnsi" w:cstheme="majorHAnsi"/>
          <w:i/>
          <w:sz w:val="27"/>
          <w:szCs w:val="27"/>
          <w:lang w:val="nl-NL"/>
        </w:rPr>
        <w:t>“Lao động giỏi”</w:t>
      </w:r>
      <w:r w:rsidRPr="00B500D4">
        <w:rPr>
          <w:rFonts w:asciiTheme="majorHAnsi" w:hAnsiTheme="majorHAnsi" w:cstheme="majorHAnsi"/>
          <w:sz w:val="27"/>
          <w:szCs w:val="27"/>
          <w:lang w:val="nl-NL"/>
        </w:rPr>
        <w:t xml:space="preserve">, </w:t>
      </w:r>
      <w:r w:rsidRPr="00B500D4">
        <w:rPr>
          <w:rFonts w:asciiTheme="majorHAnsi" w:hAnsiTheme="majorHAnsi" w:cstheme="majorHAnsi"/>
          <w:i/>
          <w:sz w:val="27"/>
          <w:szCs w:val="27"/>
          <w:lang w:val="nl-NL"/>
        </w:rPr>
        <w:t>“Lao động sáng tạo”</w:t>
      </w:r>
      <w:r w:rsidRPr="00B500D4">
        <w:rPr>
          <w:rFonts w:asciiTheme="majorHAnsi" w:hAnsiTheme="majorHAnsi" w:cstheme="majorHAnsi"/>
          <w:sz w:val="27"/>
          <w:szCs w:val="27"/>
          <w:lang w:val="nl-NL"/>
        </w:rPr>
        <w:t xml:space="preserve"> trong khu vực hành chính</w:t>
      </w:r>
      <w:r w:rsidR="00DD1804">
        <w:rPr>
          <w:rFonts w:asciiTheme="majorHAnsi" w:hAnsiTheme="majorHAnsi" w:cstheme="majorHAnsi"/>
          <w:sz w:val="27"/>
          <w:szCs w:val="27"/>
          <w:lang w:val="nl-NL"/>
        </w:rPr>
        <w:t xml:space="preserve"> (đặc biệt khu vực hành chính sự nghiệp)</w:t>
      </w:r>
      <w:r w:rsidRPr="00B500D4">
        <w:rPr>
          <w:rFonts w:asciiTheme="majorHAnsi" w:hAnsiTheme="majorHAnsi" w:cstheme="majorHAnsi"/>
          <w:sz w:val="27"/>
          <w:szCs w:val="27"/>
          <w:lang w:val="nl-NL"/>
        </w:rPr>
        <w:t xml:space="preserve"> nhằm đồng hành, góp phần xây dựng </w:t>
      </w:r>
      <w:r w:rsidRPr="00B500D4">
        <w:rPr>
          <w:rFonts w:asciiTheme="majorHAnsi" w:hAnsiTheme="majorHAnsi" w:cstheme="majorHAnsi"/>
          <w:i/>
          <w:sz w:val="27"/>
          <w:szCs w:val="27"/>
          <w:lang w:val="nl-NL"/>
        </w:rPr>
        <w:t>“Chính phủ kiến tạo phát triển, liêm chính, hành động quyết liệt, phục vụ Nhân dân”</w:t>
      </w:r>
      <w:r w:rsidRPr="00B500D4">
        <w:rPr>
          <w:rFonts w:asciiTheme="majorHAnsi" w:hAnsiTheme="majorHAnsi" w:cstheme="majorHAnsi"/>
          <w:sz w:val="27"/>
          <w:szCs w:val="27"/>
          <w:lang w:val="nl-NL"/>
        </w:rPr>
        <w:t>.</w:t>
      </w:r>
    </w:p>
    <w:p w:rsidR="00607663" w:rsidRPr="00B500D4" w:rsidRDefault="00607663" w:rsidP="00607663">
      <w:pPr>
        <w:tabs>
          <w:tab w:val="left" w:pos="4111"/>
          <w:tab w:val="left" w:pos="4678"/>
        </w:tabs>
        <w:spacing w:after="0" w:line="326" w:lineRule="exact"/>
        <w:ind w:firstLine="426"/>
        <w:jc w:val="both"/>
        <w:rPr>
          <w:rFonts w:asciiTheme="majorHAnsi" w:hAnsiTheme="majorHAnsi" w:cstheme="majorHAnsi"/>
          <w:spacing w:val="-6"/>
          <w:sz w:val="27"/>
          <w:szCs w:val="27"/>
          <w:lang w:val="nl-NL"/>
        </w:rPr>
      </w:pPr>
      <w:r w:rsidRPr="00B500D4">
        <w:rPr>
          <w:rFonts w:asciiTheme="majorHAnsi" w:hAnsiTheme="majorHAnsi" w:cstheme="majorHAnsi"/>
          <w:spacing w:val="-6"/>
          <w:sz w:val="27"/>
          <w:szCs w:val="27"/>
          <w:lang w:val="nl-NL"/>
        </w:rPr>
        <w:t>- Phát động phong trào thi đua mới phù hợp với từng khối, từng ngành nghề cụ thể.</w:t>
      </w:r>
    </w:p>
    <w:p w:rsidR="000C3BE3" w:rsidRPr="00C040D0" w:rsidRDefault="00C040D0" w:rsidP="000C3BE3">
      <w:pPr>
        <w:tabs>
          <w:tab w:val="left" w:pos="4111"/>
          <w:tab w:val="left" w:pos="4678"/>
        </w:tabs>
        <w:spacing w:before="60" w:after="0" w:line="326" w:lineRule="exact"/>
        <w:ind w:firstLine="426"/>
        <w:jc w:val="both"/>
        <w:rPr>
          <w:rFonts w:asciiTheme="majorHAnsi" w:hAnsiTheme="majorHAnsi" w:cstheme="majorHAnsi"/>
          <w:b/>
          <w:bCs/>
          <w:lang w:val="nl-NL"/>
        </w:rPr>
      </w:pPr>
      <w:r w:rsidRPr="00C040D0">
        <w:rPr>
          <w:rFonts w:asciiTheme="majorHAnsi" w:hAnsiTheme="majorHAnsi" w:cstheme="majorHAnsi"/>
          <w:b/>
          <w:bCs/>
          <w:lang w:val="nl-NL"/>
        </w:rPr>
        <w:t>2.2.3</w:t>
      </w:r>
      <w:r w:rsidR="000C3BE3" w:rsidRPr="00C040D0">
        <w:rPr>
          <w:rFonts w:asciiTheme="majorHAnsi" w:hAnsiTheme="majorHAnsi" w:cstheme="majorHAnsi"/>
          <w:b/>
          <w:bCs/>
          <w:lang w:val="nl-NL"/>
        </w:rPr>
        <w:t>. ĐỔI MỚI CÔNG TÁC TUYÊN TRUYỀN, VẬN ĐỘNG, NÂNG CAO BẢN LĨNH CHÍNH TRỊ, TRÌNH ĐỘ HỌC VẤN, NGHỀ NGHIỆP CỦA ĐOÀN VIÊN VÀ NGƯỜI LAO ĐỘNG, GÓP PHẦN XÂY DỰNG ĐỘI NGŨ CBCCVCLĐ VỮNG MẠ</w:t>
      </w:r>
      <w:r>
        <w:rPr>
          <w:rFonts w:asciiTheme="majorHAnsi" w:hAnsiTheme="majorHAnsi" w:cstheme="majorHAnsi"/>
          <w:b/>
          <w:bCs/>
          <w:lang w:val="nl-NL"/>
        </w:rPr>
        <w:t>NH</w:t>
      </w:r>
    </w:p>
    <w:p w:rsidR="000C3BE3" w:rsidRPr="00B500D4" w:rsidRDefault="00C040D0" w:rsidP="000C3BE3">
      <w:pPr>
        <w:tabs>
          <w:tab w:val="left" w:pos="4111"/>
          <w:tab w:val="left" w:pos="4678"/>
        </w:tabs>
        <w:spacing w:after="0" w:line="326" w:lineRule="exact"/>
        <w:ind w:firstLine="426"/>
        <w:jc w:val="both"/>
        <w:rPr>
          <w:rFonts w:asciiTheme="majorHAnsi" w:hAnsiTheme="majorHAnsi" w:cstheme="majorHAnsi"/>
          <w:sz w:val="27"/>
          <w:szCs w:val="27"/>
          <w:lang w:val="nl-NL"/>
        </w:rPr>
      </w:pPr>
      <w:r>
        <w:rPr>
          <w:rFonts w:asciiTheme="majorHAnsi" w:hAnsiTheme="majorHAnsi" w:cstheme="majorHAnsi"/>
          <w:b/>
          <w:bCs/>
          <w:sz w:val="27"/>
          <w:szCs w:val="27"/>
          <w:lang w:val="nl-NL"/>
        </w:rPr>
        <w:t xml:space="preserve">+ </w:t>
      </w:r>
      <w:r w:rsidR="000C3BE3"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0C3BE3" w:rsidRPr="00B500D4" w:rsidRDefault="000C3BE3" w:rsidP="000C3BE3">
      <w:pPr>
        <w:spacing w:after="0" w:line="240" w:lineRule="auto"/>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Công đoàn Học viện và các Công đoàn trực thuộc </w:t>
      </w:r>
      <w:r w:rsidR="00DD1804">
        <w:rPr>
          <w:rFonts w:asciiTheme="majorHAnsi" w:hAnsiTheme="majorHAnsi" w:cstheme="majorHAnsi"/>
          <w:sz w:val="27"/>
          <w:szCs w:val="27"/>
          <w:lang w:val="nl-NL"/>
        </w:rPr>
        <w:t xml:space="preserve">cần </w:t>
      </w:r>
      <w:r w:rsidRPr="00B500D4">
        <w:rPr>
          <w:rFonts w:asciiTheme="majorHAnsi" w:hAnsiTheme="majorHAnsi" w:cstheme="majorHAnsi"/>
          <w:sz w:val="27"/>
          <w:szCs w:val="27"/>
          <w:lang w:val="nl-NL"/>
        </w:rPr>
        <w:t>tiếp tục thực hiện tốt công tác tuyên truyền, phổ biến, giáo dục chỉ thị, nghị quyết của Đảng, chính sách, pháp luật của Nhà nước, nghị quyết của Công đoàn Giáo dục Việt Nam và các chủ trương, kế hoạch, quy định của Ngành nhằm nâng cao bản lĩnh chính trị, tư tưởng, năng lực chuyên môn, nghiệp vụ. Nội dung tuyên truyền tập trung vào Nghị quyết Đại hội XII của Đảng, Nghị quyết Đại hội Đảng bộ Bộ Nội vụ lần thứ III, Nghị quyết Đại hội Đảng bộ Học viện lần thứ X; Bộ Luật Lao động, Luật Công đoàn, Luật Giáo dục đại học, Nghị quyết Đại hội XI Công đoàn Việt</w:t>
      </w:r>
      <w:r w:rsidRPr="00B500D4">
        <w:rPr>
          <w:rFonts w:ascii="Times New Roman" w:eastAsia="Times New Roman" w:hAnsi="Times New Roman" w:cs="Times New Roman"/>
          <w:sz w:val="28"/>
          <w:szCs w:val="28"/>
          <w:lang w:val="nl-NL"/>
        </w:rPr>
        <w:t xml:space="preserve"> N</w:t>
      </w:r>
      <w:r w:rsidRPr="00B500D4">
        <w:rPr>
          <w:rFonts w:asciiTheme="majorHAnsi" w:hAnsiTheme="majorHAnsi" w:cstheme="majorHAnsi"/>
          <w:sz w:val="27"/>
          <w:szCs w:val="27"/>
          <w:lang w:val="nl-NL"/>
        </w:rPr>
        <w:t>am, Nghị quyết Đại hội XIV Công đoàn Giáo dục Việt Nam và các văn bản pháp quy của Ngành Giáo dục và Đào tạo. Các hoạt động tuyên truyền, giáo dục do Công đoàn tổ chức đã thu hút đông đảo cán bộ, công chức, viên chức, lao động tham gia.</w:t>
      </w:r>
    </w:p>
    <w:p w:rsidR="000C3BE3" w:rsidRPr="00A43980" w:rsidRDefault="000C3BE3" w:rsidP="000C3BE3">
      <w:pPr>
        <w:tabs>
          <w:tab w:val="left" w:pos="4111"/>
          <w:tab w:val="left" w:pos="4678"/>
        </w:tabs>
        <w:spacing w:after="0" w:line="326" w:lineRule="exact"/>
        <w:ind w:firstLine="426"/>
        <w:jc w:val="both"/>
        <w:rPr>
          <w:rFonts w:asciiTheme="majorHAnsi" w:hAnsiTheme="majorHAnsi" w:cstheme="majorHAnsi"/>
          <w:spacing w:val="-2"/>
          <w:sz w:val="27"/>
          <w:szCs w:val="27"/>
          <w:lang w:val="nl-NL"/>
        </w:rPr>
      </w:pPr>
      <w:r w:rsidRPr="00B500D4">
        <w:rPr>
          <w:rFonts w:asciiTheme="majorHAnsi" w:hAnsiTheme="majorHAnsi" w:cstheme="majorHAnsi"/>
          <w:sz w:val="27"/>
          <w:szCs w:val="27"/>
          <w:lang w:val="nl-NL"/>
        </w:rPr>
        <w:t xml:space="preserve">- </w:t>
      </w:r>
      <w:r w:rsidRPr="00A43980">
        <w:rPr>
          <w:rFonts w:asciiTheme="majorHAnsi" w:hAnsiTheme="majorHAnsi" w:cstheme="majorHAnsi"/>
          <w:spacing w:val="-2"/>
          <w:sz w:val="27"/>
          <w:szCs w:val="27"/>
          <w:lang w:val="nl-NL"/>
        </w:rPr>
        <w:t>Các cấ</w:t>
      </w:r>
      <w:r w:rsidR="00DD1804" w:rsidRPr="00A43980">
        <w:rPr>
          <w:rFonts w:asciiTheme="majorHAnsi" w:hAnsiTheme="majorHAnsi" w:cstheme="majorHAnsi"/>
          <w:spacing w:val="-2"/>
          <w:sz w:val="27"/>
          <w:szCs w:val="27"/>
          <w:lang w:val="nl-NL"/>
        </w:rPr>
        <w:t>p công đoàn cần chủ động và</w:t>
      </w:r>
      <w:r w:rsidRPr="00A43980">
        <w:rPr>
          <w:rFonts w:asciiTheme="majorHAnsi" w:hAnsiTheme="majorHAnsi" w:cstheme="majorHAnsi"/>
          <w:spacing w:val="-2"/>
          <w:sz w:val="27"/>
          <w:szCs w:val="27"/>
          <w:lang w:val="nl-NL"/>
        </w:rPr>
        <w:t xml:space="preserve"> tích cực </w:t>
      </w:r>
      <w:r w:rsidR="00DD1804" w:rsidRPr="00A43980">
        <w:rPr>
          <w:rFonts w:asciiTheme="majorHAnsi" w:hAnsiTheme="majorHAnsi" w:cstheme="majorHAnsi"/>
          <w:spacing w:val="-2"/>
          <w:sz w:val="27"/>
          <w:szCs w:val="27"/>
          <w:lang w:val="nl-NL"/>
        </w:rPr>
        <w:t xml:space="preserve">hơn trong việc </w:t>
      </w:r>
      <w:r w:rsidRPr="00A43980">
        <w:rPr>
          <w:rFonts w:asciiTheme="majorHAnsi" w:hAnsiTheme="majorHAnsi" w:cstheme="majorHAnsi"/>
          <w:spacing w:val="-2"/>
          <w:sz w:val="27"/>
          <w:szCs w:val="27"/>
          <w:lang w:val="nl-NL"/>
        </w:rPr>
        <w:t>xây dựng Chương trình hành động để cụ thể hóa quan điểm chỉ đạo của Đảng phù hợp với chức năng nhiệm vụ của tổ chức Công đoàn Việt Nam trong tình hình mới. Hình thức và phương thức, biện pháp tuyên truyền, giáo dục đa dạng, phong phú, phù hợp với thực tiễn Học viện, đơn vị và phù hợp với hoàn cảnh cụ thể của đội ngũ cán bộ, nhà giáo và người lao động. Hoạt động tuyên truyền, giáo dục chính trị, đạo đức gắn liền với đẩy mạnh phong trào xây dựng đời sống văn hóa ở cơ sở và phong trào xây dựng gia đình nhà giáo văn hóa.</w:t>
      </w:r>
    </w:p>
    <w:p w:rsidR="000C3BE3" w:rsidRPr="00B500D4" w:rsidRDefault="000C3BE3" w:rsidP="000C3BE3">
      <w:pPr>
        <w:spacing w:after="0" w:line="240" w:lineRule="auto"/>
        <w:ind w:firstLine="426"/>
        <w:jc w:val="both"/>
        <w:rPr>
          <w:rFonts w:asciiTheme="majorHAnsi" w:hAnsiTheme="majorHAnsi" w:cstheme="majorHAnsi"/>
          <w:spacing w:val="-2"/>
          <w:sz w:val="27"/>
          <w:szCs w:val="27"/>
          <w:lang w:val="nl-NL"/>
        </w:rPr>
      </w:pPr>
      <w:r w:rsidRPr="00B500D4">
        <w:rPr>
          <w:rFonts w:asciiTheme="majorHAnsi" w:hAnsiTheme="majorHAnsi" w:cstheme="majorHAnsi"/>
          <w:spacing w:val="-2"/>
          <w:sz w:val="27"/>
          <w:szCs w:val="27"/>
          <w:lang w:val="nl-NL"/>
        </w:rPr>
        <w:t xml:space="preserve">- Công đoàn các cấp phối hợp với chính quyền đồng cấp </w:t>
      </w:r>
      <w:r w:rsidR="00DD1804">
        <w:rPr>
          <w:rFonts w:asciiTheme="majorHAnsi" w:hAnsiTheme="majorHAnsi" w:cstheme="majorHAnsi"/>
          <w:spacing w:val="-2"/>
          <w:sz w:val="27"/>
          <w:szCs w:val="27"/>
          <w:lang w:val="nl-NL"/>
        </w:rPr>
        <w:t xml:space="preserve">để </w:t>
      </w:r>
      <w:r w:rsidRPr="00B500D4">
        <w:rPr>
          <w:rFonts w:asciiTheme="majorHAnsi" w:hAnsiTheme="majorHAnsi" w:cstheme="majorHAnsi"/>
          <w:spacing w:val="-2"/>
          <w:sz w:val="27"/>
          <w:szCs w:val="27"/>
          <w:lang w:val="nl-NL"/>
        </w:rPr>
        <w:t>xây dựng kế hoạch đào tạo, bồi dưỡng đội ngũ cán bộ, nhà giáo và người lao động ở đơn vị. Đồng thời xây dựng chính sách để khuyến khích người đi học với các loại hình học tập đa dạng và hỗ trợ, tạo điều kiện để cán bộ, đoàn viên an tâm học tập đạt chất lượng cao.</w:t>
      </w:r>
    </w:p>
    <w:p w:rsidR="000C3BE3" w:rsidRPr="00B500D4" w:rsidRDefault="00DD1804" w:rsidP="000C3BE3">
      <w:pPr>
        <w:tabs>
          <w:tab w:val="left" w:pos="4111"/>
          <w:tab w:val="left" w:pos="4678"/>
        </w:tabs>
        <w:spacing w:after="0" w:line="326"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N</w:t>
      </w:r>
      <w:r w:rsidR="000C3BE3" w:rsidRPr="00B500D4">
        <w:rPr>
          <w:rFonts w:asciiTheme="majorHAnsi" w:hAnsiTheme="majorHAnsi" w:cstheme="majorHAnsi"/>
          <w:sz w:val="27"/>
          <w:szCs w:val="27"/>
          <w:lang w:val="nl-NL"/>
        </w:rPr>
        <w:t xml:space="preserve">âng cao </w:t>
      </w:r>
      <w:r>
        <w:rPr>
          <w:rFonts w:asciiTheme="majorHAnsi" w:hAnsiTheme="majorHAnsi" w:cstheme="majorHAnsi"/>
          <w:sz w:val="27"/>
          <w:szCs w:val="27"/>
          <w:lang w:val="nl-NL"/>
        </w:rPr>
        <w:t xml:space="preserve">hơn nữa </w:t>
      </w:r>
      <w:r w:rsidR="000C3BE3" w:rsidRPr="00B500D4">
        <w:rPr>
          <w:rFonts w:asciiTheme="majorHAnsi" w:hAnsiTheme="majorHAnsi" w:cstheme="majorHAnsi"/>
          <w:sz w:val="27"/>
          <w:szCs w:val="27"/>
          <w:lang w:val="nl-NL"/>
        </w:rPr>
        <w:t xml:space="preserve">trình độ chuyên môn, nghiệp vụ của đoàn viên và người lao động </w:t>
      </w:r>
      <w:r>
        <w:rPr>
          <w:rFonts w:asciiTheme="majorHAnsi" w:hAnsiTheme="majorHAnsi" w:cstheme="majorHAnsi"/>
          <w:sz w:val="27"/>
          <w:szCs w:val="27"/>
          <w:lang w:val="nl-NL"/>
        </w:rPr>
        <w:t xml:space="preserve">để </w:t>
      </w:r>
      <w:r w:rsidR="000C3BE3" w:rsidRPr="00B500D4">
        <w:rPr>
          <w:rFonts w:asciiTheme="majorHAnsi" w:hAnsiTheme="majorHAnsi" w:cstheme="majorHAnsi"/>
          <w:sz w:val="27"/>
          <w:szCs w:val="27"/>
          <w:lang w:val="nl-NL"/>
        </w:rPr>
        <w:t>đạt được một số kết quả</w:t>
      </w:r>
      <w:r>
        <w:rPr>
          <w:rFonts w:asciiTheme="majorHAnsi" w:hAnsiTheme="majorHAnsi" w:cstheme="majorHAnsi"/>
          <w:sz w:val="27"/>
          <w:szCs w:val="27"/>
          <w:lang w:val="nl-NL"/>
        </w:rPr>
        <w:t xml:space="preserve"> cao</w:t>
      </w:r>
      <w:r w:rsidR="000C3BE3" w:rsidRPr="00B500D4">
        <w:rPr>
          <w:rFonts w:asciiTheme="majorHAnsi" w:hAnsiTheme="majorHAnsi" w:cstheme="majorHAnsi"/>
          <w:sz w:val="27"/>
          <w:szCs w:val="27"/>
          <w:lang w:val="nl-NL"/>
        </w:rPr>
        <w:t>.</w:t>
      </w:r>
    </w:p>
    <w:p w:rsidR="000C3BE3" w:rsidRPr="00B500D4" w:rsidRDefault="00120FD8" w:rsidP="000C3BE3">
      <w:pPr>
        <w:spacing w:after="0" w:line="240" w:lineRule="auto"/>
        <w:ind w:firstLine="426"/>
        <w:jc w:val="both"/>
        <w:rPr>
          <w:rFonts w:asciiTheme="majorHAnsi" w:hAnsiTheme="majorHAnsi" w:cstheme="majorHAnsi"/>
          <w:spacing w:val="-2"/>
          <w:sz w:val="27"/>
          <w:szCs w:val="27"/>
          <w:lang w:val="nl-NL"/>
        </w:rPr>
      </w:pPr>
      <w:r>
        <w:rPr>
          <w:rFonts w:asciiTheme="majorHAnsi" w:hAnsiTheme="majorHAnsi" w:cstheme="majorHAnsi"/>
          <w:spacing w:val="-2"/>
          <w:sz w:val="27"/>
          <w:szCs w:val="27"/>
          <w:lang w:val="nl-NL"/>
        </w:rPr>
        <w:t>- Tham gia tích cực mọi</w:t>
      </w:r>
      <w:r w:rsidR="000C3BE3" w:rsidRPr="00B500D4">
        <w:rPr>
          <w:rFonts w:asciiTheme="majorHAnsi" w:hAnsiTheme="majorHAnsi" w:cstheme="majorHAnsi"/>
          <w:spacing w:val="-2"/>
          <w:sz w:val="27"/>
          <w:szCs w:val="27"/>
          <w:lang w:val="nl-NL"/>
        </w:rPr>
        <w:t xml:space="preserve"> hoạt động với Công đoàn Bộ Nội vụ như biểu diễn Văn nghệ, </w:t>
      </w:r>
      <w:r>
        <w:rPr>
          <w:rFonts w:asciiTheme="majorHAnsi" w:hAnsiTheme="majorHAnsi" w:cstheme="majorHAnsi"/>
          <w:spacing w:val="-2"/>
          <w:sz w:val="27"/>
          <w:szCs w:val="27"/>
          <w:lang w:val="nl-NL"/>
        </w:rPr>
        <w:t>giao hữu thể thao, tiếp tục t</w:t>
      </w:r>
      <w:r w:rsidR="000C3BE3" w:rsidRPr="00B500D4">
        <w:rPr>
          <w:rFonts w:asciiTheme="majorHAnsi" w:hAnsiTheme="majorHAnsi" w:cstheme="majorHAnsi"/>
          <w:spacing w:val="-2"/>
          <w:sz w:val="27"/>
          <w:szCs w:val="27"/>
          <w:lang w:val="nl-NL"/>
        </w:rPr>
        <w:t>ham gia cu</w:t>
      </w:r>
      <w:r>
        <w:rPr>
          <w:rFonts w:asciiTheme="majorHAnsi" w:hAnsiTheme="majorHAnsi" w:cstheme="majorHAnsi"/>
          <w:spacing w:val="-2"/>
          <w:sz w:val="27"/>
          <w:szCs w:val="27"/>
          <w:lang w:val="nl-NL"/>
        </w:rPr>
        <w:t xml:space="preserve">ộc </w:t>
      </w:r>
      <w:r w:rsidR="000C3BE3" w:rsidRPr="00B500D4">
        <w:rPr>
          <w:rFonts w:asciiTheme="majorHAnsi" w:hAnsiTheme="majorHAnsi" w:cstheme="majorHAnsi"/>
          <w:i/>
          <w:spacing w:val="-2"/>
          <w:sz w:val="27"/>
          <w:szCs w:val="27"/>
          <w:lang w:val="nl-NL"/>
        </w:rPr>
        <w:t>“Vận động người thân không khói thuốc lá”</w:t>
      </w:r>
      <w:r w:rsidR="000C3BE3" w:rsidRPr="00B500D4">
        <w:rPr>
          <w:rFonts w:asciiTheme="majorHAnsi" w:hAnsiTheme="majorHAnsi" w:cstheme="majorHAnsi"/>
          <w:spacing w:val="-2"/>
          <w:sz w:val="27"/>
          <w:szCs w:val="27"/>
          <w:lang w:val="nl-NL"/>
        </w:rPr>
        <w:t xml:space="preserve">, tham gia quyên góp ủng hộ các quỹ xã hội từ thiện. </w:t>
      </w:r>
    </w:p>
    <w:p w:rsidR="000C3BE3" w:rsidRPr="00B500D4" w:rsidRDefault="00120FD8" w:rsidP="000C3BE3">
      <w:pPr>
        <w:spacing w:after="0" w:line="240" w:lineRule="auto"/>
        <w:ind w:firstLine="426"/>
        <w:jc w:val="both"/>
        <w:rPr>
          <w:rFonts w:asciiTheme="majorHAnsi" w:hAnsiTheme="majorHAnsi" w:cstheme="majorHAnsi"/>
          <w:i/>
          <w:spacing w:val="-2"/>
          <w:sz w:val="27"/>
          <w:szCs w:val="27"/>
          <w:lang w:val="nl-NL"/>
        </w:rPr>
      </w:pPr>
      <w:r>
        <w:rPr>
          <w:rFonts w:asciiTheme="majorHAnsi" w:hAnsiTheme="majorHAnsi" w:cstheme="majorHAnsi"/>
          <w:spacing w:val="-2"/>
          <w:sz w:val="27"/>
          <w:szCs w:val="27"/>
          <w:lang w:val="nl-NL"/>
        </w:rPr>
        <w:t>- BCHCĐ cần tiếp tục</w:t>
      </w:r>
      <w:r w:rsidR="000C3BE3" w:rsidRPr="00B500D4">
        <w:rPr>
          <w:rFonts w:asciiTheme="majorHAnsi" w:hAnsiTheme="majorHAnsi" w:cstheme="majorHAnsi"/>
          <w:spacing w:val="-2"/>
          <w:sz w:val="27"/>
          <w:szCs w:val="27"/>
          <w:lang w:val="nl-NL"/>
        </w:rPr>
        <w:t xml:space="preserve"> tuyên truyền, quán triệt, triển khai đến công đoàn cơ sở, phổ biến đến đoàn viên các văn bản hướng dẫn của Công đoàn cấp trên về các hoạt động </w:t>
      </w:r>
      <w:r w:rsidR="000C3BE3" w:rsidRPr="00B500D4">
        <w:rPr>
          <w:rFonts w:asciiTheme="majorHAnsi" w:hAnsiTheme="majorHAnsi" w:cstheme="majorHAnsi"/>
          <w:spacing w:val="-2"/>
          <w:sz w:val="27"/>
          <w:szCs w:val="27"/>
          <w:lang w:val="nl-NL"/>
        </w:rPr>
        <w:lastRenderedPageBreak/>
        <w:t>như: tham gia quyên góp, ủng h</w:t>
      </w:r>
      <w:r>
        <w:rPr>
          <w:rFonts w:asciiTheme="majorHAnsi" w:hAnsiTheme="majorHAnsi" w:cstheme="majorHAnsi"/>
          <w:spacing w:val="-2"/>
          <w:sz w:val="27"/>
          <w:szCs w:val="27"/>
          <w:lang w:val="nl-NL"/>
        </w:rPr>
        <w:t>ộ</w:t>
      </w:r>
      <w:r w:rsidR="000C3BE3" w:rsidRPr="00B500D4">
        <w:rPr>
          <w:rFonts w:asciiTheme="majorHAnsi" w:hAnsiTheme="majorHAnsi" w:cstheme="majorHAnsi"/>
          <w:spacing w:val="-2"/>
          <w:sz w:val="27"/>
          <w:szCs w:val="27"/>
          <w:lang w:val="nl-NL"/>
        </w:rPr>
        <w:t xml:space="preserve"> các Quỹ Xã hội Từ thiện như: </w:t>
      </w:r>
      <w:r w:rsidR="000C3BE3" w:rsidRPr="00B500D4">
        <w:rPr>
          <w:rFonts w:asciiTheme="majorHAnsi" w:hAnsiTheme="majorHAnsi" w:cstheme="majorHAnsi"/>
          <w:i/>
          <w:spacing w:val="-2"/>
          <w:sz w:val="27"/>
          <w:szCs w:val="27"/>
          <w:lang w:val="nl-NL"/>
        </w:rPr>
        <w:t>Mái ấm tình thương, Đền ơn Đáp nghĩa, Vì Miền Trung, Vì Ngườ</w:t>
      </w:r>
      <w:r>
        <w:rPr>
          <w:rFonts w:asciiTheme="majorHAnsi" w:hAnsiTheme="majorHAnsi" w:cstheme="majorHAnsi"/>
          <w:i/>
          <w:spacing w:val="-2"/>
          <w:sz w:val="27"/>
          <w:szCs w:val="27"/>
          <w:lang w:val="nl-NL"/>
        </w:rPr>
        <w:t>i nghèo...</w:t>
      </w:r>
      <w:r w:rsidR="000C3BE3" w:rsidRPr="00B500D4">
        <w:rPr>
          <w:rFonts w:asciiTheme="majorHAnsi" w:hAnsiTheme="majorHAnsi" w:cstheme="majorHAnsi"/>
          <w:i/>
          <w:spacing w:val="-2"/>
          <w:sz w:val="27"/>
          <w:szCs w:val="27"/>
          <w:lang w:val="nl-NL"/>
        </w:rPr>
        <w:t xml:space="preserve"> </w:t>
      </w:r>
    </w:p>
    <w:p w:rsidR="000C3BE3" w:rsidRPr="00B500D4" w:rsidRDefault="000C3BE3" w:rsidP="000C3BE3">
      <w:pPr>
        <w:tabs>
          <w:tab w:val="left" w:pos="4111"/>
          <w:tab w:val="left" w:pos="4678"/>
        </w:tabs>
        <w:spacing w:after="0" w:line="330" w:lineRule="exact"/>
        <w:ind w:firstLine="426"/>
        <w:jc w:val="both"/>
        <w:rPr>
          <w:rFonts w:asciiTheme="majorHAnsi" w:hAnsiTheme="majorHAnsi" w:cstheme="majorHAnsi"/>
          <w:spacing w:val="-2"/>
          <w:sz w:val="27"/>
          <w:szCs w:val="27"/>
          <w:lang w:val="nl-NL"/>
        </w:rPr>
      </w:pPr>
      <w:r w:rsidRPr="00B500D4">
        <w:rPr>
          <w:rFonts w:asciiTheme="majorHAnsi" w:hAnsiTheme="majorHAnsi" w:cstheme="majorHAnsi"/>
          <w:sz w:val="27"/>
          <w:szCs w:val="27"/>
          <w:lang w:val="nl-NL"/>
        </w:rPr>
        <w:t xml:space="preserve">- </w:t>
      </w:r>
      <w:r w:rsidR="00120FD8">
        <w:rPr>
          <w:rFonts w:asciiTheme="majorHAnsi" w:hAnsiTheme="majorHAnsi" w:cstheme="majorHAnsi"/>
          <w:sz w:val="27"/>
          <w:szCs w:val="27"/>
          <w:lang w:val="nl-NL"/>
        </w:rPr>
        <w:t>Triển khai các h</w:t>
      </w:r>
      <w:r w:rsidRPr="00B500D4">
        <w:rPr>
          <w:rFonts w:asciiTheme="majorHAnsi" w:hAnsiTheme="majorHAnsi" w:cstheme="majorHAnsi"/>
          <w:sz w:val="27"/>
          <w:szCs w:val="27"/>
          <w:lang w:val="nl-NL"/>
        </w:rPr>
        <w:t xml:space="preserve">oạt động hướng về biển đảo được quan tâm với nhiều hoạt động cụ thể, như ủng hộ Quỹ </w:t>
      </w:r>
      <w:r w:rsidRPr="00B500D4">
        <w:rPr>
          <w:rFonts w:asciiTheme="majorHAnsi" w:hAnsiTheme="majorHAnsi" w:cstheme="majorHAnsi"/>
          <w:spacing w:val="-2"/>
          <w:sz w:val="27"/>
          <w:szCs w:val="27"/>
          <w:lang w:val="nl-NL"/>
        </w:rPr>
        <w:t>Vì Trường Sa</w:t>
      </w:r>
      <w:r w:rsidR="00A43980">
        <w:rPr>
          <w:rFonts w:asciiTheme="majorHAnsi" w:hAnsiTheme="majorHAnsi" w:cstheme="majorHAnsi"/>
          <w:spacing w:val="-2"/>
          <w:sz w:val="27"/>
          <w:szCs w:val="27"/>
          <w:lang w:val="nl-NL"/>
        </w:rPr>
        <w:t xml:space="preserve"> </w:t>
      </w:r>
      <w:r w:rsidRPr="00B500D4">
        <w:rPr>
          <w:rFonts w:asciiTheme="majorHAnsi" w:hAnsiTheme="majorHAnsi" w:cstheme="majorHAnsi"/>
          <w:spacing w:val="-2"/>
          <w:sz w:val="27"/>
          <w:szCs w:val="27"/>
          <w:lang w:val="nl-NL"/>
        </w:rPr>
        <w:t>-</w:t>
      </w:r>
      <w:r w:rsidR="00A43980">
        <w:rPr>
          <w:rFonts w:asciiTheme="majorHAnsi" w:hAnsiTheme="majorHAnsi" w:cstheme="majorHAnsi"/>
          <w:spacing w:val="-2"/>
          <w:sz w:val="27"/>
          <w:szCs w:val="27"/>
          <w:lang w:val="nl-NL"/>
        </w:rPr>
        <w:t xml:space="preserve"> </w:t>
      </w:r>
      <w:r w:rsidRPr="00B500D4">
        <w:rPr>
          <w:rFonts w:asciiTheme="majorHAnsi" w:hAnsiTheme="majorHAnsi" w:cstheme="majorHAnsi"/>
          <w:spacing w:val="-2"/>
          <w:sz w:val="27"/>
          <w:szCs w:val="27"/>
          <w:lang w:val="nl-NL"/>
        </w:rPr>
        <w:t>Hoàng Sa,...</w:t>
      </w:r>
    </w:p>
    <w:p w:rsidR="000C3BE3" w:rsidRPr="00B500D4" w:rsidRDefault="00C040D0" w:rsidP="000C3BE3">
      <w:pPr>
        <w:tabs>
          <w:tab w:val="left" w:pos="4111"/>
          <w:tab w:val="left" w:pos="4678"/>
        </w:tabs>
        <w:spacing w:after="0" w:line="330" w:lineRule="exact"/>
        <w:ind w:firstLine="426"/>
        <w:jc w:val="both"/>
        <w:rPr>
          <w:rFonts w:asciiTheme="majorHAnsi" w:hAnsiTheme="majorHAnsi" w:cstheme="majorHAnsi"/>
          <w:b/>
          <w:bCs/>
          <w:sz w:val="27"/>
          <w:szCs w:val="27"/>
          <w:lang w:val="es-MX"/>
        </w:rPr>
      </w:pPr>
      <w:r>
        <w:rPr>
          <w:rFonts w:asciiTheme="majorHAnsi" w:hAnsiTheme="majorHAnsi" w:cstheme="majorHAnsi"/>
          <w:b/>
          <w:bCs/>
          <w:sz w:val="27"/>
          <w:szCs w:val="27"/>
          <w:lang w:val="es-MX"/>
        </w:rPr>
        <w:t xml:space="preserve">+ </w:t>
      </w:r>
      <w:r w:rsidR="000C3BE3" w:rsidRPr="00B500D4">
        <w:rPr>
          <w:rFonts w:asciiTheme="majorHAnsi" w:hAnsiTheme="majorHAnsi" w:cstheme="majorHAnsi"/>
          <w:b/>
          <w:bCs/>
          <w:sz w:val="27"/>
          <w:szCs w:val="27"/>
          <w:lang w:val="es-MX"/>
        </w:rPr>
        <w:t xml:space="preserve">Những vấn đề đặt ra: </w:t>
      </w:r>
    </w:p>
    <w:p w:rsidR="000C3BE3" w:rsidRPr="00B500D4" w:rsidRDefault="000C3BE3" w:rsidP="000C3BE3">
      <w:pPr>
        <w:tabs>
          <w:tab w:val="left" w:pos="4111"/>
          <w:tab w:val="left" w:pos="4678"/>
        </w:tabs>
        <w:spacing w:after="0" w:line="330" w:lineRule="exact"/>
        <w:ind w:firstLine="426"/>
        <w:jc w:val="both"/>
        <w:rPr>
          <w:rFonts w:asciiTheme="majorHAnsi" w:hAnsiTheme="majorHAnsi" w:cstheme="majorHAnsi"/>
          <w:sz w:val="27"/>
          <w:szCs w:val="27"/>
          <w:lang w:val="nl-NL"/>
        </w:rPr>
      </w:pPr>
      <w:r w:rsidRPr="00B500D4">
        <w:rPr>
          <w:rFonts w:asciiTheme="majorHAnsi" w:hAnsiTheme="majorHAnsi" w:cstheme="majorHAnsi"/>
          <w:b/>
          <w:bCs/>
          <w:sz w:val="27"/>
          <w:szCs w:val="27"/>
          <w:lang w:val="es-MX"/>
        </w:rPr>
        <w:t xml:space="preserve">- </w:t>
      </w:r>
      <w:r w:rsidRPr="00B500D4">
        <w:rPr>
          <w:rFonts w:asciiTheme="majorHAnsi" w:hAnsiTheme="majorHAnsi" w:cstheme="majorHAnsi"/>
          <w:bCs/>
          <w:sz w:val="27"/>
          <w:szCs w:val="27"/>
          <w:lang w:val="es-MX"/>
        </w:rPr>
        <w:t>Cần tiếp tục đối mới việc tuyên truyền, giáo dục tới đoàn</w:t>
      </w:r>
      <w:r w:rsidRPr="00B500D4">
        <w:rPr>
          <w:rFonts w:asciiTheme="majorHAnsi" w:hAnsiTheme="majorHAnsi" w:cstheme="majorHAnsi"/>
          <w:sz w:val="27"/>
          <w:szCs w:val="27"/>
          <w:lang w:val="nl-NL"/>
        </w:rPr>
        <w:t xml:space="preserve"> viên, CBCCVCLĐ.</w:t>
      </w:r>
    </w:p>
    <w:p w:rsidR="000C3BE3" w:rsidRPr="00B500D4" w:rsidRDefault="000C3BE3" w:rsidP="000C3BE3">
      <w:pPr>
        <w:tabs>
          <w:tab w:val="left" w:pos="4111"/>
          <w:tab w:val="left" w:pos="4678"/>
        </w:tabs>
        <w:spacing w:after="0" w:line="326" w:lineRule="exact"/>
        <w:ind w:firstLine="426"/>
        <w:jc w:val="both"/>
        <w:rPr>
          <w:rFonts w:asciiTheme="majorHAnsi" w:hAnsiTheme="majorHAnsi" w:cstheme="majorHAnsi"/>
          <w:spacing w:val="-2"/>
          <w:sz w:val="27"/>
          <w:szCs w:val="27"/>
          <w:lang w:val="nl-NL"/>
        </w:rPr>
      </w:pPr>
      <w:r w:rsidRPr="00B500D4">
        <w:rPr>
          <w:rFonts w:asciiTheme="majorHAnsi" w:hAnsiTheme="majorHAnsi" w:cstheme="majorHAnsi"/>
          <w:spacing w:val="-2"/>
          <w:sz w:val="27"/>
          <w:szCs w:val="27"/>
          <w:lang w:val="nl-NL"/>
        </w:rPr>
        <w:t xml:space="preserve">- Công tác tuyên huấn Công đoàn đã được phối hợp chặt chẽ với Công tác tuyên huấn của Đảng ủy và Ban Tổ chức - Cán bộ Học viện trong việc tuyên truyền, phổ biến và tổ chức cho cán bộ, đảng viên, đoàn viên công đoàn học tập các chủ trương, đường lối, Nghị quyết, </w:t>
      </w:r>
      <w:r w:rsidR="00120FD8">
        <w:rPr>
          <w:rFonts w:asciiTheme="majorHAnsi" w:hAnsiTheme="majorHAnsi" w:cstheme="majorHAnsi"/>
          <w:spacing w:val="-2"/>
          <w:sz w:val="27"/>
          <w:szCs w:val="27"/>
          <w:lang w:val="nl-NL"/>
        </w:rPr>
        <w:t xml:space="preserve">Cương lĩnh, Chiến lược </w:t>
      </w:r>
      <w:r w:rsidRPr="00B500D4">
        <w:rPr>
          <w:rFonts w:asciiTheme="majorHAnsi" w:hAnsiTheme="majorHAnsi" w:cstheme="majorHAnsi"/>
          <w:spacing w:val="-2"/>
          <w:sz w:val="27"/>
          <w:szCs w:val="27"/>
          <w:lang w:val="nl-NL"/>
        </w:rPr>
        <w:t>của Đảng, chính sách và pháp luật của Nhà nước; phổ biến nhanh chóng, kịp thời các chủ trương, văn bản của Công đoàn cấp trên.</w:t>
      </w:r>
    </w:p>
    <w:p w:rsidR="000C3BE3" w:rsidRPr="00B500D4" w:rsidRDefault="00C040D0" w:rsidP="000C3BE3">
      <w:pPr>
        <w:tabs>
          <w:tab w:val="left" w:pos="4111"/>
          <w:tab w:val="left" w:pos="4678"/>
        </w:tabs>
        <w:spacing w:after="0" w:line="326" w:lineRule="exact"/>
        <w:ind w:firstLine="426"/>
        <w:jc w:val="both"/>
        <w:rPr>
          <w:rFonts w:asciiTheme="majorHAnsi" w:hAnsiTheme="majorHAnsi" w:cstheme="majorHAnsi"/>
          <w:b/>
          <w:bCs/>
          <w:sz w:val="27"/>
          <w:szCs w:val="27"/>
          <w:lang w:val="nl-NL"/>
        </w:rPr>
      </w:pPr>
      <w:r>
        <w:rPr>
          <w:rFonts w:asciiTheme="majorHAnsi" w:hAnsiTheme="majorHAnsi" w:cstheme="majorHAnsi"/>
          <w:b/>
          <w:bCs/>
          <w:sz w:val="27"/>
          <w:szCs w:val="27"/>
          <w:lang w:val="es-MX"/>
        </w:rPr>
        <w:t xml:space="preserve">+ </w:t>
      </w:r>
      <w:r w:rsidR="000C3BE3" w:rsidRPr="00B500D4">
        <w:rPr>
          <w:rFonts w:asciiTheme="majorHAnsi" w:hAnsiTheme="majorHAnsi" w:cstheme="majorHAnsi"/>
          <w:b/>
          <w:bCs/>
          <w:sz w:val="27"/>
          <w:szCs w:val="27"/>
          <w:lang w:val="es-MX"/>
        </w:rPr>
        <w:t>Phương hướng, nhiệm vụ</w:t>
      </w:r>
      <w:r w:rsidR="00120FD8">
        <w:rPr>
          <w:rFonts w:asciiTheme="majorHAnsi" w:hAnsiTheme="majorHAnsi" w:cstheme="majorHAnsi"/>
          <w:b/>
          <w:bCs/>
          <w:sz w:val="27"/>
          <w:szCs w:val="27"/>
          <w:lang w:val="es-MX"/>
        </w:rPr>
        <w:t>:</w:t>
      </w:r>
      <w:r w:rsidR="000C3BE3" w:rsidRPr="00B500D4">
        <w:rPr>
          <w:rFonts w:asciiTheme="majorHAnsi" w:hAnsiTheme="majorHAnsi" w:cstheme="majorHAnsi"/>
          <w:b/>
          <w:bCs/>
          <w:sz w:val="27"/>
          <w:szCs w:val="27"/>
          <w:lang w:val="nl-NL"/>
        </w:rPr>
        <w:t> </w:t>
      </w:r>
    </w:p>
    <w:p w:rsidR="000C3BE3" w:rsidRPr="00B500D4" w:rsidRDefault="000C3BE3" w:rsidP="000C3BE3">
      <w:pPr>
        <w:tabs>
          <w:tab w:val="left" w:pos="4111"/>
          <w:tab w:val="left" w:pos="4678"/>
        </w:tabs>
        <w:spacing w:after="0" w:line="326" w:lineRule="exact"/>
        <w:ind w:firstLine="426"/>
        <w:jc w:val="both"/>
        <w:rPr>
          <w:rFonts w:asciiTheme="majorHAnsi" w:hAnsiTheme="majorHAnsi" w:cstheme="majorHAnsi"/>
          <w:bCs/>
          <w:sz w:val="27"/>
          <w:szCs w:val="27"/>
          <w:lang w:val="nl-NL"/>
        </w:rPr>
      </w:pPr>
      <w:r w:rsidRPr="00B500D4">
        <w:rPr>
          <w:rFonts w:asciiTheme="majorHAnsi" w:hAnsiTheme="majorHAnsi" w:cstheme="majorHAnsi"/>
          <w:bCs/>
          <w:sz w:val="27"/>
          <w:szCs w:val="27"/>
          <w:lang w:val="nl-NL"/>
        </w:rPr>
        <w:t>Tuyên truyền về các sự kiện lớn của Đất nước và Học viện</w:t>
      </w:r>
      <w:r w:rsidR="00120FD8">
        <w:rPr>
          <w:rFonts w:asciiTheme="majorHAnsi" w:hAnsiTheme="majorHAnsi" w:cstheme="majorHAnsi"/>
          <w:bCs/>
          <w:sz w:val="27"/>
          <w:szCs w:val="27"/>
          <w:lang w:val="nl-NL"/>
        </w:rPr>
        <w:t xml:space="preserve"> cũng như trong toàn ngành Nội vụ</w:t>
      </w:r>
      <w:r w:rsidR="00B500D4">
        <w:rPr>
          <w:rFonts w:asciiTheme="majorHAnsi" w:hAnsiTheme="majorHAnsi" w:cstheme="majorHAnsi"/>
          <w:bCs/>
          <w:sz w:val="27"/>
          <w:szCs w:val="27"/>
          <w:lang w:val="nl-NL"/>
        </w:rPr>
        <w:t>.</w:t>
      </w:r>
    </w:p>
    <w:p w:rsidR="000C3BE3" w:rsidRPr="00C040D0" w:rsidRDefault="00C040D0" w:rsidP="000C3BE3">
      <w:pPr>
        <w:tabs>
          <w:tab w:val="left" w:pos="4111"/>
          <w:tab w:val="left" w:pos="4678"/>
        </w:tabs>
        <w:spacing w:after="0" w:line="326" w:lineRule="exact"/>
        <w:ind w:firstLine="426"/>
        <w:jc w:val="both"/>
        <w:rPr>
          <w:rFonts w:asciiTheme="majorHAnsi" w:hAnsiTheme="majorHAnsi" w:cstheme="majorHAnsi"/>
          <w:b/>
          <w:bCs/>
          <w:lang w:val="nl-NL"/>
        </w:rPr>
      </w:pPr>
      <w:r w:rsidRPr="00C040D0">
        <w:rPr>
          <w:rFonts w:asciiTheme="majorHAnsi" w:hAnsiTheme="majorHAnsi" w:cstheme="majorHAnsi"/>
          <w:b/>
          <w:bCs/>
          <w:lang w:val="nl-NL"/>
        </w:rPr>
        <w:t>2.2.4</w:t>
      </w:r>
      <w:r w:rsidR="009B748A" w:rsidRPr="00C040D0">
        <w:rPr>
          <w:rFonts w:asciiTheme="majorHAnsi" w:hAnsiTheme="majorHAnsi" w:cstheme="majorHAnsi"/>
          <w:b/>
          <w:bCs/>
          <w:lang w:val="nl-NL"/>
        </w:rPr>
        <w:t>. XÂY DỰNG TỔ CHỨC CÔNG ĐOÀN VỮNG MẠNH; TÍCH CỰC THAM GIA XÂY DỰNG ĐẢNG, XÂY DỰNG CƠ QUAN, ĐƠN VỊ TRONG SẠCH , VỮNG MẠNH</w:t>
      </w:r>
    </w:p>
    <w:p w:rsidR="009B748A" w:rsidRPr="00B500D4" w:rsidRDefault="00131A44" w:rsidP="009B748A">
      <w:pPr>
        <w:tabs>
          <w:tab w:val="left" w:pos="4111"/>
          <w:tab w:val="left" w:pos="4678"/>
        </w:tabs>
        <w:spacing w:after="0" w:line="334" w:lineRule="exact"/>
        <w:ind w:firstLine="426"/>
        <w:jc w:val="both"/>
        <w:rPr>
          <w:rFonts w:asciiTheme="majorHAnsi" w:hAnsiTheme="majorHAnsi" w:cstheme="majorHAnsi"/>
          <w:sz w:val="27"/>
          <w:szCs w:val="27"/>
          <w:lang w:val="pt-BR"/>
        </w:rPr>
      </w:pPr>
      <w:r>
        <w:rPr>
          <w:rFonts w:asciiTheme="majorHAnsi" w:hAnsiTheme="majorHAnsi" w:cstheme="majorHAnsi"/>
          <w:b/>
          <w:bCs/>
          <w:sz w:val="27"/>
          <w:szCs w:val="27"/>
          <w:lang w:val="es-MX"/>
        </w:rPr>
        <w:t xml:space="preserve">+ </w:t>
      </w:r>
      <w:r w:rsidR="009B748A"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131A44" w:rsidRDefault="00131A44" w:rsidP="009B748A">
      <w:pPr>
        <w:tabs>
          <w:tab w:val="left" w:pos="4111"/>
          <w:tab w:val="left" w:pos="4678"/>
        </w:tabs>
        <w:spacing w:after="0" w:line="334" w:lineRule="exact"/>
        <w:ind w:firstLine="426"/>
        <w:jc w:val="both"/>
        <w:rPr>
          <w:rFonts w:asciiTheme="majorHAnsi" w:hAnsiTheme="majorHAnsi" w:cstheme="majorHAnsi"/>
          <w:sz w:val="27"/>
          <w:szCs w:val="27"/>
          <w:lang w:val="nl-NL"/>
        </w:rPr>
      </w:pPr>
      <w:r>
        <w:rPr>
          <w:rFonts w:asciiTheme="majorHAnsi" w:hAnsiTheme="majorHAnsi" w:cstheme="majorHAnsi"/>
          <w:sz w:val="27"/>
          <w:szCs w:val="27"/>
          <w:lang w:val="nl-NL"/>
        </w:rPr>
        <w:t>- Tiếp tục mong nhận được sự</w:t>
      </w:r>
      <w:r w:rsidR="009B748A" w:rsidRPr="00B500D4">
        <w:rPr>
          <w:rFonts w:asciiTheme="majorHAnsi" w:hAnsiTheme="majorHAnsi" w:cstheme="majorHAnsi"/>
          <w:sz w:val="27"/>
          <w:szCs w:val="27"/>
          <w:lang w:val="nl-NL"/>
        </w:rPr>
        <w:t xml:space="preserve"> quan tâm và đồng ý của Công đoàn Bộ Nội vụ, Đảng ủy Học viện, Công đoàn Học viện Hành chính </w:t>
      </w:r>
      <w:r>
        <w:rPr>
          <w:rFonts w:asciiTheme="majorHAnsi" w:hAnsiTheme="majorHAnsi" w:cstheme="majorHAnsi"/>
          <w:sz w:val="27"/>
          <w:szCs w:val="27"/>
          <w:lang w:val="nl-NL"/>
        </w:rPr>
        <w:t>Quốc gia trong mọi hoạt động đoàn thể nói chung và hoạt động Công đoàn nói riêng.</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xml:space="preserve">- Công tác phát triển đoàn viên luôn được Công đoàn </w:t>
      </w:r>
      <w:r w:rsidR="00131A44">
        <w:rPr>
          <w:rFonts w:asciiTheme="majorHAnsi" w:hAnsiTheme="majorHAnsi" w:cstheme="majorHAnsi"/>
          <w:sz w:val="27"/>
          <w:szCs w:val="27"/>
          <w:lang w:val="nl-NL"/>
        </w:rPr>
        <w:t xml:space="preserve">cần tiếp tục được </w:t>
      </w:r>
      <w:r w:rsidRPr="00B500D4">
        <w:rPr>
          <w:rFonts w:asciiTheme="majorHAnsi" w:hAnsiTheme="majorHAnsi" w:cstheme="majorHAnsi"/>
          <w:sz w:val="27"/>
          <w:szCs w:val="27"/>
          <w:lang w:val="nl-NL"/>
        </w:rPr>
        <w:t>quan tâm, đảm bảo tính kịp thời, đúng quy định. Hàng tháng, quý, sau khi xem xét Đơn xin gia nhập tổ chức công đoàn của người lao động hiện đang công tác tại các tổ Công đoàn và Công đoàn bộ phận, Công đoàn Học viện đã thông qua Ban Thường vụ, Ban Chấp hành và ban hành các Quyết định kết nạp đoàn viên công đoàn, đảm bảo lợi ích của người lao động.</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es-MX"/>
        </w:rPr>
        <w:t xml:space="preserve">- Quan tâm nâng cao chất lượng công đoàn cơ sở. </w:t>
      </w:r>
      <w:r w:rsidRPr="00B500D4">
        <w:rPr>
          <w:rFonts w:asciiTheme="majorHAnsi" w:hAnsiTheme="majorHAnsi" w:cstheme="majorHAnsi"/>
          <w:sz w:val="27"/>
          <w:szCs w:val="27"/>
          <w:lang w:val="nl-NL"/>
        </w:rPr>
        <w:t>Vận động 100% CBCC-VC-LĐHĐ là đoàn viên CĐ, 70% trở lên số tổ CĐ, CĐ bộ phận</w:t>
      </w:r>
      <w:r w:rsidR="00131A44">
        <w:rPr>
          <w:rFonts w:asciiTheme="majorHAnsi" w:hAnsiTheme="majorHAnsi" w:cstheme="majorHAnsi"/>
          <w:sz w:val="27"/>
          <w:szCs w:val="27"/>
          <w:lang w:val="nl-NL"/>
        </w:rPr>
        <w:t>, CĐ cơ sở</w:t>
      </w:r>
      <w:r w:rsidRPr="00B500D4">
        <w:rPr>
          <w:rFonts w:asciiTheme="majorHAnsi" w:hAnsiTheme="majorHAnsi" w:cstheme="majorHAnsi"/>
          <w:sz w:val="27"/>
          <w:szCs w:val="27"/>
          <w:lang w:val="nl-NL"/>
        </w:rPr>
        <w:t xml:space="preserve"> đạt vững mạnh.</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nl-NL"/>
        </w:rPr>
      </w:pPr>
      <w:r w:rsidRPr="00B500D4">
        <w:rPr>
          <w:rFonts w:asciiTheme="majorHAnsi" w:hAnsiTheme="majorHAnsi" w:cstheme="majorHAnsi"/>
          <w:sz w:val="27"/>
          <w:szCs w:val="27"/>
          <w:lang w:val="nl-NL"/>
        </w:rPr>
        <w:t>- Việc phát triển đoàn viên và giới thiệu đoàn viên ưu tú cho Đảng là một trong những nhiệm vụ trọng tâm của Công đoàn</w:t>
      </w:r>
      <w:r w:rsidR="00131A44">
        <w:rPr>
          <w:rFonts w:asciiTheme="majorHAnsi" w:hAnsiTheme="majorHAnsi" w:cstheme="majorHAnsi"/>
          <w:sz w:val="27"/>
          <w:szCs w:val="27"/>
          <w:lang w:val="nl-NL"/>
        </w:rPr>
        <w:t xml:space="preserve"> trong toàn khóa 12</w:t>
      </w:r>
      <w:r w:rsidRPr="00B500D4">
        <w:rPr>
          <w:rFonts w:asciiTheme="majorHAnsi" w:hAnsiTheme="majorHAnsi" w:cstheme="majorHAnsi"/>
          <w:sz w:val="27"/>
          <w:szCs w:val="27"/>
          <w:lang w:val="nl-NL"/>
        </w:rPr>
        <w:t xml:space="preserve">. </w:t>
      </w:r>
    </w:p>
    <w:p w:rsidR="009B748A" w:rsidRPr="00B500D4" w:rsidRDefault="002F78AB"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9B748A" w:rsidRPr="00B500D4">
        <w:rPr>
          <w:rFonts w:asciiTheme="majorHAnsi" w:hAnsiTheme="majorHAnsi" w:cstheme="majorHAnsi"/>
          <w:b/>
          <w:bCs/>
          <w:sz w:val="27"/>
          <w:szCs w:val="27"/>
          <w:lang w:val="es-MX"/>
        </w:rPr>
        <w:t>Những vấn đề đặt ra:</w:t>
      </w:r>
      <w:r w:rsidR="009B748A" w:rsidRPr="00B500D4">
        <w:rPr>
          <w:rFonts w:asciiTheme="majorHAnsi" w:hAnsiTheme="majorHAnsi" w:cstheme="majorHAnsi"/>
          <w:sz w:val="27"/>
          <w:szCs w:val="27"/>
          <w:lang w:val="es-MX"/>
        </w:rPr>
        <w:t xml:space="preserve"> </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Vấn đề chất lượng đoàn viên, quản lý đoàn viên, đánh giá phân loại đoàn viên, công đoàn cơ sở được thực hiện theo định kỳ hằng năm, kết hợp với đánh giá, phân loại bên chuyên môn và thành tích hoạt động công đoàn của cá nhân, đơn vị.</w:t>
      </w:r>
    </w:p>
    <w:p w:rsidR="009B748A" w:rsidRPr="00B500D4" w:rsidRDefault="002F78AB"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w:t>
      </w:r>
      <w:r w:rsidR="009B748A" w:rsidRPr="00B500D4">
        <w:rPr>
          <w:rFonts w:asciiTheme="majorHAnsi" w:hAnsiTheme="majorHAnsi" w:cstheme="majorHAnsi"/>
          <w:b/>
          <w:bCs/>
          <w:sz w:val="27"/>
          <w:szCs w:val="27"/>
          <w:lang w:val="es-MX"/>
        </w:rPr>
        <w:t xml:space="preserve"> Phương hướng, nhiệm vụ</w:t>
      </w:r>
      <w:r>
        <w:rPr>
          <w:rFonts w:asciiTheme="majorHAnsi" w:hAnsiTheme="majorHAnsi" w:cstheme="majorHAnsi"/>
          <w:b/>
          <w:bCs/>
          <w:sz w:val="27"/>
          <w:szCs w:val="27"/>
          <w:lang w:val="es-MX"/>
        </w:rPr>
        <w:t>:</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Đổi mới cách thức tiếp cận, tập hợp đoàn viên</w:t>
      </w:r>
      <w:r w:rsidR="002F78AB">
        <w:rPr>
          <w:rFonts w:asciiTheme="majorHAnsi" w:hAnsiTheme="majorHAnsi" w:cstheme="majorHAnsi"/>
          <w:sz w:val="27"/>
          <w:szCs w:val="27"/>
          <w:lang w:val="es-MX"/>
        </w:rPr>
        <w:t xml:space="preserve"> (chú trọng chiều sâu, tránh hình thức)</w:t>
      </w:r>
      <w:r w:rsidRPr="00B500D4">
        <w:rPr>
          <w:rFonts w:asciiTheme="majorHAnsi" w:hAnsiTheme="majorHAnsi" w:cstheme="majorHAnsi"/>
          <w:sz w:val="27"/>
          <w:szCs w:val="27"/>
          <w:lang w:val="es-MX"/>
        </w:rPr>
        <w:t>.</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Nâng cao chất lượng đoàn viên, quản lý đoàn viên, </w:t>
      </w:r>
      <w:r w:rsidRPr="00B500D4">
        <w:rPr>
          <w:rFonts w:asciiTheme="majorHAnsi" w:hAnsiTheme="majorHAnsi" w:cstheme="majorHAnsi"/>
          <w:sz w:val="27"/>
          <w:szCs w:val="27"/>
          <w:lang w:val="pt-BR"/>
        </w:rPr>
        <w:t>tăng cường ứng dụng công nghệ thông tin trong điều hành hoạt động và báo cáo thông tin hai chiều.</w:t>
      </w:r>
    </w:p>
    <w:p w:rsidR="009B748A" w:rsidRPr="00B500D4" w:rsidRDefault="009B748A" w:rsidP="009B748A">
      <w:pPr>
        <w:tabs>
          <w:tab w:val="left" w:pos="4111"/>
          <w:tab w:val="left" w:pos="4678"/>
        </w:tabs>
        <w:spacing w:after="0" w:line="334"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Đổi mới công tác đánh giá, phân loại đoàn viên và công đoàn cơ sở, đặc biệt là xây dựng các tiêu chí đánh giá phân loại phù hợp với thực tiễn tại cơ sở.</w:t>
      </w:r>
    </w:p>
    <w:p w:rsidR="009B748A" w:rsidRPr="00B500D4" w:rsidRDefault="009B748A" w:rsidP="009B748A">
      <w:pPr>
        <w:tabs>
          <w:tab w:val="center" w:pos="0"/>
        </w:tabs>
        <w:spacing w:after="0" w:line="240" w:lineRule="auto"/>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pt-BR"/>
        </w:rPr>
        <w:t>- Xây dựng, hoàn thiệ</w:t>
      </w:r>
      <w:r w:rsidR="002F78AB">
        <w:rPr>
          <w:rFonts w:asciiTheme="majorHAnsi" w:hAnsiTheme="majorHAnsi" w:cstheme="majorHAnsi"/>
          <w:sz w:val="27"/>
          <w:szCs w:val="27"/>
          <w:lang w:val="pt-BR"/>
        </w:rPr>
        <w:t>n Q</w:t>
      </w:r>
      <w:r w:rsidRPr="00B500D4">
        <w:rPr>
          <w:rFonts w:asciiTheme="majorHAnsi" w:hAnsiTheme="majorHAnsi" w:cstheme="majorHAnsi"/>
          <w:sz w:val="27"/>
          <w:szCs w:val="27"/>
          <w:lang w:val="pt-BR"/>
        </w:rPr>
        <w:t>uy chế hoạt động của BCH Công đoàn Học viện</w:t>
      </w:r>
      <w:r w:rsidR="002F78AB">
        <w:rPr>
          <w:rFonts w:asciiTheme="majorHAnsi" w:hAnsiTheme="majorHAnsi" w:cstheme="majorHAnsi"/>
          <w:sz w:val="27"/>
          <w:szCs w:val="27"/>
          <w:lang w:val="pt-BR"/>
        </w:rPr>
        <w:t>, Quy chế phối hợp giữa Lãnh đạo Học viện và Ban Giám đốc Học viện</w:t>
      </w:r>
      <w:r w:rsidRPr="00B500D4">
        <w:rPr>
          <w:rFonts w:asciiTheme="majorHAnsi" w:hAnsiTheme="majorHAnsi" w:cstheme="majorHAnsi"/>
          <w:sz w:val="27"/>
          <w:szCs w:val="27"/>
          <w:lang w:val="pt-BR"/>
        </w:rPr>
        <w:t xml:space="preserve">. Chỉ đạo và thực hiện tốt công tác kiểm tra, đánh giá, công nhận Công đoàn bộ phận vững mạnh và xét khen </w:t>
      </w:r>
      <w:r w:rsidRPr="00B500D4">
        <w:rPr>
          <w:rFonts w:asciiTheme="majorHAnsi" w:hAnsiTheme="majorHAnsi" w:cstheme="majorHAnsi"/>
          <w:sz w:val="27"/>
          <w:szCs w:val="27"/>
          <w:lang w:val="pt-BR"/>
        </w:rPr>
        <w:lastRenderedPageBreak/>
        <w:t>thưởng hàng năm</w:t>
      </w:r>
      <w:r w:rsidR="002F78AB">
        <w:rPr>
          <w:rFonts w:asciiTheme="majorHAnsi" w:hAnsiTheme="majorHAnsi" w:cstheme="majorHAnsi"/>
          <w:sz w:val="27"/>
          <w:szCs w:val="27"/>
          <w:lang w:val="pt-BR"/>
        </w:rPr>
        <w:t xml:space="preserve"> (chú trọng khen thưởng đột xuất, khen thưởng theo phong trào thi đua)</w:t>
      </w:r>
      <w:r w:rsidRPr="00B500D4">
        <w:rPr>
          <w:rFonts w:asciiTheme="majorHAnsi" w:hAnsiTheme="majorHAnsi" w:cstheme="majorHAnsi"/>
          <w:sz w:val="27"/>
          <w:szCs w:val="27"/>
          <w:lang w:val="pt-BR"/>
        </w:rPr>
        <w:t xml:space="preserve">.      </w:t>
      </w:r>
    </w:p>
    <w:p w:rsidR="00C040D0" w:rsidRDefault="009B748A" w:rsidP="008F3410">
      <w:pPr>
        <w:tabs>
          <w:tab w:val="center" w:pos="0"/>
        </w:tabs>
        <w:spacing w:before="120" w:after="120" w:line="240" w:lineRule="auto"/>
        <w:ind w:firstLine="432"/>
        <w:jc w:val="both"/>
        <w:rPr>
          <w:rFonts w:asciiTheme="majorHAnsi" w:hAnsiTheme="majorHAnsi" w:cstheme="majorHAnsi"/>
          <w:sz w:val="27"/>
          <w:szCs w:val="27"/>
          <w:lang w:val="pt-BR"/>
        </w:rPr>
      </w:pPr>
      <w:r w:rsidRPr="00B500D4">
        <w:rPr>
          <w:rFonts w:asciiTheme="majorHAnsi" w:hAnsiTheme="majorHAnsi" w:cstheme="majorHAnsi"/>
          <w:sz w:val="27"/>
          <w:szCs w:val="27"/>
          <w:lang w:val="pt-BR"/>
        </w:rPr>
        <w:t>- Nhiệm kỳ</w:t>
      </w:r>
      <w:r w:rsidR="002F78AB">
        <w:rPr>
          <w:rFonts w:asciiTheme="majorHAnsi" w:hAnsiTheme="majorHAnsi" w:cstheme="majorHAnsi"/>
          <w:sz w:val="27"/>
          <w:szCs w:val="27"/>
          <w:lang w:val="pt-BR"/>
        </w:rPr>
        <w:t xml:space="preserve"> 2017-2022</w:t>
      </w:r>
      <w:r w:rsidRPr="00B500D4">
        <w:rPr>
          <w:rFonts w:asciiTheme="majorHAnsi" w:hAnsiTheme="majorHAnsi" w:cstheme="majorHAnsi"/>
          <w:sz w:val="27"/>
          <w:szCs w:val="27"/>
          <w:lang w:val="pt-BR"/>
        </w:rPr>
        <w:t xml:space="preserve">, phấn đấu kết nạp được 80-100 Công đoàn </w:t>
      </w:r>
      <w:r w:rsidR="002F78AB">
        <w:rPr>
          <w:rFonts w:asciiTheme="majorHAnsi" w:hAnsiTheme="majorHAnsi" w:cstheme="majorHAnsi"/>
          <w:sz w:val="27"/>
          <w:szCs w:val="27"/>
          <w:lang w:val="pt-BR"/>
        </w:rPr>
        <w:t xml:space="preserve">viên </w:t>
      </w:r>
      <w:r w:rsidRPr="00B500D4">
        <w:rPr>
          <w:rFonts w:asciiTheme="majorHAnsi" w:hAnsiTheme="majorHAnsi" w:cstheme="majorHAnsi"/>
          <w:sz w:val="27"/>
          <w:szCs w:val="27"/>
          <w:lang w:val="pt-BR"/>
        </w:rPr>
        <w:t>ưu tú được đứ</w:t>
      </w:r>
      <w:r w:rsidR="002F78AB">
        <w:rPr>
          <w:rFonts w:asciiTheme="majorHAnsi" w:hAnsiTheme="majorHAnsi" w:cstheme="majorHAnsi"/>
          <w:sz w:val="27"/>
          <w:szCs w:val="27"/>
          <w:lang w:val="pt-BR"/>
        </w:rPr>
        <w:t>ng trong hàng ngũ của</w:t>
      </w:r>
      <w:r w:rsidRPr="00B500D4">
        <w:rPr>
          <w:rFonts w:asciiTheme="majorHAnsi" w:hAnsiTheme="majorHAnsi" w:cstheme="majorHAnsi"/>
          <w:sz w:val="27"/>
          <w:szCs w:val="27"/>
          <w:lang w:val="pt-BR"/>
        </w:rPr>
        <w:t xml:space="preserve"> Đảng; đồng thời giới thiệu những đoàn viên ưu tú, những cán bộ công đoàn có phẩm chất và năng lực cho Đảng và chính quyền lựa chọn bố trí cán bộ </w:t>
      </w:r>
      <w:r w:rsidR="002F78AB">
        <w:rPr>
          <w:rFonts w:asciiTheme="majorHAnsi" w:hAnsiTheme="majorHAnsi" w:cstheme="majorHAnsi"/>
          <w:sz w:val="27"/>
          <w:szCs w:val="27"/>
          <w:lang w:val="pt-BR"/>
        </w:rPr>
        <w:t xml:space="preserve">lãnh đạo, </w:t>
      </w:r>
      <w:r w:rsidRPr="00B500D4">
        <w:rPr>
          <w:rFonts w:asciiTheme="majorHAnsi" w:hAnsiTheme="majorHAnsi" w:cstheme="majorHAnsi"/>
          <w:sz w:val="27"/>
          <w:szCs w:val="27"/>
          <w:lang w:val="pt-BR"/>
        </w:rPr>
        <w:t>quản lý ở các vị trí thích hợp.</w:t>
      </w:r>
    </w:p>
    <w:p w:rsidR="009B748A" w:rsidRPr="00C040D0" w:rsidRDefault="00C040D0" w:rsidP="008F3410">
      <w:pPr>
        <w:tabs>
          <w:tab w:val="center" w:pos="0"/>
        </w:tabs>
        <w:spacing w:before="120" w:after="120" w:line="240" w:lineRule="auto"/>
        <w:ind w:firstLine="432"/>
        <w:jc w:val="both"/>
        <w:rPr>
          <w:rFonts w:asciiTheme="majorHAnsi" w:hAnsiTheme="majorHAnsi" w:cstheme="majorHAnsi"/>
          <w:lang w:val="pt-BR"/>
        </w:rPr>
      </w:pPr>
      <w:r w:rsidRPr="00C040D0">
        <w:rPr>
          <w:rFonts w:asciiTheme="majorHAnsi" w:hAnsiTheme="majorHAnsi" w:cstheme="majorHAnsi"/>
          <w:b/>
          <w:lang w:val="pt-BR"/>
        </w:rPr>
        <w:t>2.2.5</w:t>
      </w:r>
      <w:r w:rsidR="009B748A" w:rsidRPr="00C040D0">
        <w:rPr>
          <w:rFonts w:asciiTheme="majorHAnsi" w:hAnsiTheme="majorHAnsi" w:cstheme="majorHAnsi"/>
          <w:b/>
          <w:lang w:val="pt-BR"/>
        </w:rPr>
        <w:t>. NÂNG CAO HIỆU QUẢ CÔNG TÁC NỮ CÔNG, GÓP PHẦN CHĂM LO, XÂY DỰNG ĐỘI NGŨ NỮ CBCCVCLĐ TRONG TÌNH HÌNH MỚI</w:t>
      </w:r>
    </w:p>
    <w:p w:rsidR="009B748A" w:rsidRPr="00B500D4" w:rsidRDefault="00C040D0" w:rsidP="009B748A">
      <w:pPr>
        <w:tabs>
          <w:tab w:val="left" w:pos="4111"/>
          <w:tab w:val="left" w:pos="4678"/>
        </w:tabs>
        <w:spacing w:after="0" w:line="330" w:lineRule="exact"/>
        <w:ind w:firstLine="426"/>
        <w:jc w:val="both"/>
        <w:rPr>
          <w:rFonts w:asciiTheme="majorHAnsi" w:hAnsiTheme="majorHAnsi" w:cstheme="majorHAnsi"/>
          <w:sz w:val="27"/>
          <w:szCs w:val="27"/>
          <w:lang w:val="pt-BR"/>
        </w:rPr>
      </w:pPr>
      <w:r>
        <w:rPr>
          <w:rFonts w:asciiTheme="majorHAnsi" w:hAnsiTheme="majorHAnsi" w:cstheme="majorHAnsi"/>
          <w:b/>
          <w:bCs/>
          <w:sz w:val="27"/>
          <w:szCs w:val="27"/>
          <w:lang w:val="es-MX"/>
        </w:rPr>
        <w:t xml:space="preserve">+ </w:t>
      </w:r>
      <w:r w:rsidR="009B748A"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9B748A" w:rsidRPr="00B500D4" w:rsidRDefault="009B748A" w:rsidP="009B748A">
      <w:pPr>
        <w:tabs>
          <w:tab w:val="left" w:pos="4111"/>
          <w:tab w:val="left" w:pos="4678"/>
        </w:tabs>
        <w:spacing w:after="0" w:line="330" w:lineRule="exact"/>
        <w:ind w:firstLine="426"/>
        <w:jc w:val="both"/>
        <w:rPr>
          <w:rFonts w:asciiTheme="majorHAnsi" w:hAnsiTheme="majorHAnsi" w:cstheme="majorHAnsi"/>
          <w:sz w:val="27"/>
          <w:szCs w:val="27"/>
          <w:lang w:val="de-DE"/>
        </w:rPr>
      </w:pPr>
      <w:r w:rsidRPr="00B500D4">
        <w:rPr>
          <w:rFonts w:asciiTheme="majorHAnsi" w:hAnsiTheme="majorHAnsi" w:cstheme="majorHAnsi"/>
          <w:sz w:val="27"/>
          <w:szCs w:val="27"/>
          <w:lang w:val="de-DE"/>
        </w:rPr>
        <w:t xml:space="preserve">- </w:t>
      </w:r>
      <w:r w:rsidR="002F78AB">
        <w:rPr>
          <w:rFonts w:asciiTheme="majorHAnsi" w:hAnsiTheme="majorHAnsi" w:cstheme="majorHAnsi"/>
          <w:sz w:val="27"/>
          <w:szCs w:val="27"/>
          <w:lang w:val="de-DE"/>
        </w:rPr>
        <w:t xml:space="preserve">Đẩy mạnh hơn nữa </w:t>
      </w:r>
      <w:r w:rsidRPr="00B500D4">
        <w:rPr>
          <w:rFonts w:asciiTheme="majorHAnsi" w:hAnsiTheme="majorHAnsi" w:cstheme="majorHAnsi"/>
          <w:sz w:val="27"/>
          <w:szCs w:val="27"/>
          <w:lang w:val="de-DE"/>
        </w:rPr>
        <w:t xml:space="preserve">Phong trào thi đua "Giỏi việc nước, đảm việc nhà" </w:t>
      </w:r>
      <w:r w:rsidR="002F78AB">
        <w:rPr>
          <w:rFonts w:asciiTheme="majorHAnsi" w:hAnsiTheme="majorHAnsi" w:cstheme="majorHAnsi"/>
          <w:sz w:val="27"/>
          <w:szCs w:val="27"/>
          <w:lang w:val="de-DE"/>
        </w:rPr>
        <w:t xml:space="preserve">để </w:t>
      </w:r>
      <w:r w:rsidRPr="00B500D4">
        <w:rPr>
          <w:rFonts w:asciiTheme="majorHAnsi" w:hAnsiTheme="majorHAnsi" w:cstheme="majorHAnsi"/>
          <w:sz w:val="27"/>
          <w:szCs w:val="27"/>
          <w:lang w:val="de-DE"/>
        </w:rPr>
        <w:t>tiếp tục đạt nhiều kết quả</w:t>
      </w:r>
      <w:r w:rsidR="002F78AB">
        <w:rPr>
          <w:rFonts w:asciiTheme="majorHAnsi" w:hAnsiTheme="majorHAnsi" w:cstheme="majorHAnsi"/>
          <w:sz w:val="27"/>
          <w:szCs w:val="27"/>
          <w:lang w:val="de-DE"/>
        </w:rPr>
        <w:t xml:space="preserve"> cao hơn trong nhiệm kỳ vừa qua</w:t>
      </w:r>
      <w:r w:rsidRPr="00B500D4">
        <w:rPr>
          <w:rFonts w:asciiTheme="majorHAnsi" w:hAnsiTheme="majorHAnsi" w:cstheme="majorHAnsi"/>
          <w:sz w:val="27"/>
          <w:szCs w:val="27"/>
          <w:lang w:val="de-DE"/>
        </w:rPr>
        <w:t xml:space="preserve">. </w:t>
      </w:r>
    </w:p>
    <w:p w:rsidR="009B748A" w:rsidRPr="00B500D4" w:rsidRDefault="002F78AB" w:rsidP="009B748A">
      <w:pPr>
        <w:tabs>
          <w:tab w:val="left" w:pos="4111"/>
          <w:tab w:val="left" w:pos="4678"/>
        </w:tabs>
        <w:spacing w:after="0" w:line="330" w:lineRule="exact"/>
        <w:ind w:firstLine="426"/>
        <w:jc w:val="both"/>
        <w:rPr>
          <w:rFonts w:asciiTheme="majorHAnsi" w:hAnsiTheme="majorHAnsi" w:cstheme="majorHAnsi"/>
          <w:sz w:val="27"/>
          <w:szCs w:val="27"/>
          <w:lang w:val="de-DE"/>
        </w:rPr>
      </w:pPr>
      <w:r>
        <w:rPr>
          <w:rFonts w:asciiTheme="majorHAnsi" w:hAnsiTheme="majorHAnsi" w:cstheme="majorHAnsi"/>
          <w:sz w:val="27"/>
          <w:szCs w:val="27"/>
          <w:lang w:val="de-DE"/>
        </w:rPr>
        <w:t>- Tích cực tham gia và có tinh thần trách nhiệm trong công tác</w:t>
      </w:r>
      <w:r w:rsidR="009B748A" w:rsidRPr="00B500D4">
        <w:rPr>
          <w:rFonts w:asciiTheme="majorHAnsi" w:hAnsiTheme="majorHAnsi" w:cstheme="majorHAnsi"/>
          <w:sz w:val="27"/>
          <w:szCs w:val="27"/>
          <w:lang w:val="de-DE"/>
        </w:rPr>
        <w:t xml:space="preserve"> xây dựng pháp luật, cơ chế, chính sách liên quan đến lao động nữ, gia đình, trẻ em đạt kết quả quan trọng. </w:t>
      </w:r>
    </w:p>
    <w:p w:rsidR="009B748A" w:rsidRPr="00B500D4" w:rsidRDefault="009B748A" w:rsidP="009B748A">
      <w:pPr>
        <w:tabs>
          <w:tab w:val="center" w:pos="0"/>
        </w:tabs>
        <w:spacing w:after="0" w:line="240" w:lineRule="auto"/>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pt-BR"/>
        </w:rPr>
        <w:t>- Đẩy mạ</w:t>
      </w:r>
      <w:r w:rsidR="002F78AB">
        <w:rPr>
          <w:rFonts w:asciiTheme="majorHAnsi" w:hAnsiTheme="majorHAnsi" w:cstheme="majorHAnsi"/>
          <w:sz w:val="27"/>
          <w:szCs w:val="27"/>
          <w:lang w:val="pt-BR"/>
        </w:rPr>
        <w:t>nh công tác N</w:t>
      </w:r>
      <w:r w:rsidRPr="00B500D4">
        <w:rPr>
          <w:rFonts w:asciiTheme="majorHAnsi" w:hAnsiTheme="majorHAnsi" w:cstheme="majorHAnsi"/>
          <w:sz w:val="27"/>
          <w:szCs w:val="27"/>
          <w:lang w:val="pt-BR"/>
        </w:rPr>
        <w:t xml:space="preserve">ữ công toàn Học viện, thực hiện bình đẳng giới, vì sự tiến bộ của phụ nữ. Tổ chức tuyên truyền, học tập, quán triệt và triển khai sâu rộng về việc thực hiện các quyền và nghĩa vụ, các chế độ, chính sách liên quan đến cán bộ, nhà giáo và lao động nữ. </w:t>
      </w:r>
    </w:p>
    <w:p w:rsidR="009B748A" w:rsidRPr="00B500D4" w:rsidRDefault="002F78AB" w:rsidP="009B748A">
      <w:pPr>
        <w:tabs>
          <w:tab w:val="center" w:pos="0"/>
        </w:tabs>
        <w:spacing w:after="0" w:line="240" w:lineRule="auto"/>
        <w:ind w:firstLine="426"/>
        <w:jc w:val="both"/>
        <w:rPr>
          <w:rFonts w:asciiTheme="majorHAnsi" w:hAnsiTheme="majorHAnsi" w:cstheme="majorHAnsi"/>
          <w:sz w:val="27"/>
          <w:szCs w:val="27"/>
          <w:lang w:val="pt-BR"/>
        </w:rPr>
      </w:pPr>
      <w:r>
        <w:rPr>
          <w:rFonts w:asciiTheme="majorHAnsi" w:hAnsiTheme="majorHAnsi" w:cstheme="majorHAnsi"/>
          <w:sz w:val="27"/>
          <w:szCs w:val="27"/>
          <w:lang w:val="pt-BR"/>
        </w:rPr>
        <w:t xml:space="preserve">- </w:t>
      </w:r>
      <w:r w:rsidR="009B748A" w:rsidRPr="00B500D4">
        <w:rPr>
          <w:rFonts w:asciiTheme="majorHAnsi" w:hAnsiTheme="majorHAnsi" w:cstheme="majorHAnsi"/>
          <w:sz w:val="27"/>
          <w:szCs w:val="27"/>
          <w:lang w:val="pt-BR"/>
        </w:rPr>
        <w:t xml:space="preserve">Công tác nữ công phải gắn liền với việc đẩy mạnh phong trào thi đua </w:t>
      </w:r>
      <w:r w:rsidR="009B748A" w:rsidRPr="00B500D4">
        <w:rPr>
          <w:rFonts w:asciiTheme="majorHAnsi" w:hAnsiTheme="majorHAnsi" w:cstheme="majorHAnsi"/>
          <w:i/>
          <w:sz w:val="27"/>
          <w:szCs w:val="27"/>
          <w:lang w:val="pt-BR"/>
        </w:rPr>
        <w:t>"Giỏi việc nước - Đảm việc nhà"</w:t>
      </w:r>
      <w:r w:rsidR="009B748A" w:rsidRPr="00B500D4">
        <w:rPr>
          <w:rFonts w:asciiTheme="majorHAnsi" w:hAnsiTheme="majorHAnsi" w:cstheme="majorHAnsi"/>
          <w:sz w:val="27"/>
          <w:szCs w:val="27"/>
          <w:lang w:val="pt-BR"/>
        </w:rPr>
        <w:t xml:space="preserve"> gắn với phong trào </w:t>
      </w:r>
      <w:r w:rsidR="009B748A" w:rsidRPr="00B500D4">
        <w:rPr>
          <w:rFonts w:asciiTheme="majorHAnsi" w:hAnsiTheme="majorHAnsi" w:cstheme="majorHAnsi"/>
          <w:i/>
          <w:sz w:val="27"/>
          <w:szCs w:val="27"/>
          <w:lang w:val="pt-BR"/>
        </w:rPr>
        <w:t>"Phụ nữ tích cực học tập, lao động, sáng tạo, xây dựng gia đình hạnh phúc"</w:t>
      </w:r>
      <w:r w:rsidR="009B748A" w:rsidRPr="00B500D4">
        <w:rPr>
          <w:rFonts w:asciiTheme="majorHAnsi" w:hAnsiTheme="majorHAnsi" w:cstheme="majorHAnsi"/>
          <w:sz w:val="27"/>
          <w:szCs w:val="27"/>
          <w:lang w:val="pt-BR"/>
        </w:rPr>
        <w:t xml:space="preserve">. Đẩy mạnh hoạt động đổi mới phương pháp giảng dạy, quản lý và nghiên cứu khoa học, chuyển giao công nghệ của nữ nhà giáo và cán bộ. Phấn đấu hàng năm có từ 90% trở lên nữ cán bộ, nhà giáo đạt danh hiệu </w:t>
      </w:r>
      <w:r w:rsidR="009B748A" w:rsidRPr="00B500D4">
        <w:rPr>
          <w:rFonts w:asciiTheme="majorHAnsi" w:hAnsiTheme="majorHAnsi" w:cstheme="majorHAnsi"/>
          <w:i/>
          <w:sz w:val="27"/>
          <w:szCs w:val="27"/>
          <w:lang w:val="pt-BR"/>
        </w:rPr>
        <w:t xml:space="preserve">"Giỏi việc nước - Đảm việc nhà" </w:t>
      </w:r>
      <w:r w:rsidR="009B748A" w:rsidRPr="00B500D4">
        <w:rPr>
          <w:rFonts w:asciiTheme="majorHAnsi" w:hAnsiTheme="majorHAnsi" w:cstheme="majorHAnsi"/>
          <w:sz w:val="27"/>
          <w:szCs w:val="27"/>
          <w:lang w:val="pt-BR"/>
        </w:rPr>
        <w:t>và trên 95% đạt gia đình văn hoá, không có đoàn viên công đoàn vi phạm pháp luật về dân số và kế hoạch hoá gia đình.</w:t>
      </w:r>
    </w:p>
    <w:p w:rsidR="009B748A" w:rsidRPr="00B500D4" w:rsidRDefault="002F78AB" w:rsidP="009B748A">
      <w:pPr>
        <w:tabs>
          <w:tab w:val="center" w:pos="0"/>
        </w:tabs>
        <w:spacing w:after="0" w:line="240" w:lineRule="auto"/>
        <w:ind w:firstLine="426"/>
        <w:jc w:val="both"/>
        <w:rPr>
          <w:rFonts w:asciiTheme="majorHAnsi" w:hAnsiTheme="majorHAnsi" w:cstheme="majorHAnsi"/>
          <w:sz w:val="27"/>
          <w:szCs w:val="27"/>
          <w:lang w:val="pt-BR"/>
        </w:rPr>
      </w:pPr>
      <w:r>
        <w:rPr>
          <w:rFonts w:asciiTheme="majorHAnsi" w:hAnsiTheme="majorHAnsi" w:cstheme="majorHAnsi"/>
          <w:sz w:val="27"/>
          <w:szCs w:val="27"/>
          <w:lang w:val="pt-BR"/>
        </w:rPr>
        <w:t xml:space="preserve">- </w:t>
      </w:r>
      <w:r w:rsidR="009B748A" w:rsidRPr="00B500D4">
        <w:rPr>
          <w:rFonts w:asciiTheme="majorHAnsi" w:hAnsiTheme="majorHAnsi" w:cstheme="majorHAnsi"/>
          <w:sz w:val="27"/>
          <w:szCs w:val="27"/>
          <w:lang w:val="pt-BR"/>
        </w:rPr>
        <w:t xml:space="preserve">Thông qua các phong trào thi đua, phong trào </w:t>
      </w:r>
      <w:r w:rsidR="009B748A" w:rsidRPr="00B500D4">
        <w:rPr>
          <w:rFonts w:asciiTheme="majorHAnsi" w:hAnsiTheme="majorHAnsi" w:cstheme="majorHAnsi"/>
          <w:i/>
          <w:sz w:val="27"/>
          <w:szCs w:val="27"/>
          <w:lang w:val="pt-BR"/>
        </w:rPr>
        <w:t>"Giỏi việc nước - Đảm việc nhà"</w:t>
      </w:r>
      <w:r w:rsidR="009B748A" w:rsidRPr="00B500D4">
        <w:rPr>
          <w:rFonts w:asciiTheme="majorHAnsi" w:hAnsiTheme="majorHAnsi" w:cstheme="majorHAnsi"/>
          <w:sz w:val="27"/>
          <w:szCs w:val="27"/>
          <w:lang w:val="pt-BR"/>
        </w:rPr>
        <w:t xml:space="preserve"> và các cuộc vận động, quan tâm chăm lo đào tạo, bồi dưỡng cán bộ nữ nói chung, bồi dưỡng nữ cán bộ khoa học có trình độ cao.</w:t>
      </w:r>
    </w:p>
    <w:p w:rsidR="00C040D0" w:rsidRDefault="00C040D0" w:rsidP="009B748A">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9B748A" w:rsidRPr="00B500D4">
        <w:rPr>
          <w:rFonts w:asciiTheme="majorHAnsi" w:hAnsiTheme="majorHAnsi" w:cstheme="majorHAnsi"/>
          <w:b/>
          <w:bCs/>
          <w:sz w:val="27"/>
          <w:szCs w:val="27"/>
          <w:lang w:val="es-MX"/>
        </w:rPr>
        <w:t>Những vấn đề đặt ra:</w:t>
      </w:r>
      <w:r w:rsidR="009B748A" w:rsidRPr="00B500D4">
        <w:rPr>
          <w:rFonts w:asciiTheme="majorHAnsi" w:hAnsiTheme="majorHAnsi" w:cstheme="majorHAnsi"/>
          <w:sz w:val="27"/>
          <w:szCs w:val="27"/>
          <w:lang w:val="es-MX"/>
        </w:rPr>
        <w:t xml:space="preserve"> </w:t>
      </w:r>
    </w:p>
    <w:p w:rsidR="009B748A" w:rsidRPr="00B500D4" w:rsidRDefault="009B748A" w:rsidP="009B748A">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Hoạt động ban nữ công quần chún</w:t>
      </w:r>
      <w:r w:rsidR="002F78AB">
        <w:rPr>
          <w:rFonts w:asciiTheme="majorHAnsi" w:hAnsiTheme="majorHAnsi" w:cstheme="majorHAnsi"/>
          <w:sz w:val="27"/>
          <w:szCs w:val="27"/>
          <w:lang w:val="es-MX"/>
        </w:rPr>
        <w:t>g cần</w:t>
      </w:r>
      <w:r w:rsidRPr="00B500D4">
        <w:rPr>
          <w:rFonts w:asciiTheme="majorHAnsi" w:hAnsiTheme="majorHAnsi" w:cstheme="majorHAnsi"/>
          <w:sz w:val="27"/>
          <w:szCs w:val="27"/>
          <w:lang w:val="es-MX"/>
        </w:rPr>
        <w:t xml:space="preserve"> đồng đều, </w:t>
      </w:r>
      <w:r w:rsidR="002F78AB">
        <w:rPr>
          <w:rFonts w:asciiTheme="majorHAnsi" w:hAnsiTheme="majorHAnsi" w:cstheme="majorHAnsi"/>
          <w:sz w:val="27"/>
          <w:szCs w:val="27"/>
          <w:lang w:val="es-MX"/>
        </w:rPr>
        <w:t xml:space="preserve">với </w:t>
      </w:r>
      <w:r w:rsidRPr="00B500D4">
        <w:rPr>
          <w:rFonts w:asciiTheme="majorHAnsi" w:hAnsiTheme="majorHAnsi" w:cstheme="majorHAnsi"/>
          <w:sz w:val="27"/>
          <w:szCs w:val="27"/>
          <w:lang w:val="es-MX"/>
        </w:rPr>
        <w:t>nhiều nội dung</w:t>
      </w:r>
      <w:r w:rsidR="002F78AB">
        <w:rPr>
          <w:rFonts w:asciiTheme="majorHAnsi" w:hAnsiTheme="majorHAnsi" w:cstheme="majorHAnsi"/>
          <w:sz w:val="27"/>
          <w:szCs w:val="27"/>
          <w:lang w:val="es-MX"/>
        </w:rPr>
        <w:t xml:space="preserve"> thích hợp và tránh</w:t>
      </w:r>
      <w:r w:rsidRPr="00B500D4">
        <w:rPr>
          <w:rFonts w:asciiTheme="majorHAnsi" w:hAnsiTheme="majorHAnsi" w:cstheme="majorHAnsi"/>
          <w:sz w:val="27"/>
          <w:szCs w:val="27"/>
          <w:lang w:val="es-MX"/>
        </w:rPr>
        <w:t xml:space="preserve"> dàn trả</w:t>
      </w:r>
      <w:r w:rsidR="002F78AB">
        <w:rPr>
          <w:rFonts w:asciiTheme="majorHAnsi" w:hAnsiTheme="majorHAnsi" w:cstheme="majorHAnsi"/>
          <w:sz w:val="27"/>
          <w:szCs w:val="27"/>
          <w:lang w:val="es-MX"/>
        </w:rPr>
        <w:t>i, chú trọng các nội dung</w:t>
      </w:r>
      <w:r w:rsidRPr="00B500D4">
        <w:rPr>
          <w:rFonts w:asciiTheme="majorHAnsi" w:hAnsiTheme="majorHAnsi" w:cstheme="majorHAnsi"/>
          <w:sz w:val="27"/>
          <w:szCs w:val="27"/>
          <w:lang w:val="es-MX"/>
        </w:rPr>
        <w:t xml:space="preserve"> trọng tâm; </w:t>
      </w:r>
      <w:r w:rsidR="002F78AB">
        <w:rPr>
          <w:rFonts w:asciiTheme="majorHAnsi" w:hAnsiTheme="majorHAnsi" w:cstheme="majorHAnsi"/>
          <w:sz w:val="27"/>
          <w:szCs w:val="27"/>
          <w:lang w:val="es-MX"/>
        </w:rPr>
        <w:t xml:space="preserve">quan tâm thiết thực về </w:t>
      </w:r>
      <w:r w:rsidRPr="00B500D4">
        <w:rPr>
          <w:rFonts w:asciiTheme="majorHAnsi" w:hAnsiTheme="majorHAnsi" w:cstheme="majorHAnsi"/>
          <w:sz w:val="27"/>
          <w:szCs w:val="27"/>
          <w:lang w:val="es-MX"/>
        </w:rPr>
        <w:t>số lượng và chất lượng cán bộ nữ</w:t>
      </w:r>
      <w:r w:rsidR="005B2F21">
        <w:rPr>
          <w:rFonts w:asciiTheme="majorHAnsi" w:hAnsiTheme="majorHAnsi" w:cstheme="majorHAnsi"/>
          <w:sz w:val="27"/>
          <w:szCs w:val="27"/>
          <w:lang w:val="es-MX"/>
        </w:rPr>
        <w:t xml:space="preserve"> công để</w:t>
      </w:r>
      <w:r w:rsidRPr="00B500D4">
        <w:rPr>
          <w:rFonts w:asciiTheme="majorHAnsi" w:hAnsiTheme="majorHAnsi" w:cstheme="majorHAnsi"/>
          <w:sz w:val="27"/>
          <w:szCs w:val="27"/>
          <w:lang w:val="es-MX"/>
        </w:rPr>
        <w:t xml:space="preserve"> đáp ứng yêu cầu</w:t>
      </w:r>
      <w:r w:rsidR="005B2F21">
        <w:rPr>
          <w:rFonts w:asciiTheme="majorHAnsi" w:hAnsiTheme="majorHAnsi" w:cstheme="majorHAnsi"/>
          <w:sz w:val="27"/>
          <w:szCs w:val="27"/>
          <w:lang w:val="es-MX"/>
        </w:rPr>
        <w:t xml:space="preserve"> trong nhiệm kỳ tới</w:t>
      </w:r>
      <w:r w:rsidRPr="00B500D4">
        <w:rPr>
          <w:rFonts w:asciiTheme="majorHAnsi" w:hAnsiTheme="majorHAnsi" w:cstheme="majorHAnsi"/>
          <w:sz w:val="27"/>
          <w:szCs w:val="27"/>
          <w:lang w:val="es-MX"/>
        </w:rPr>
        <w:t>; Hoạt động nữ</w:t>
      </w:r>
      <w:r w:rsidR="005B2F21">
        <w:rPr>
          <w:rFonts w:asciiTheme="majorHAnsi" w:hAnsiTheme="majorHAnsi" w:cstheme="majorHAnsi"/>
          <w:sz w:val="27"/>
          <w:szCs w:val="27"/>
          <w:lang w:val="es-MX"/>
        </w:rPr>
        <w:t xml:space="preserve"> công cần</w:t>
      </w:r>
      <w:r w:rsidRPr="00B500D4">
        <w:rPr>
          <w:rFonts w:asciiTheme="majorHAnsi" w:hAnsiTheme="majorHAnsi" w:cstheme="majorHAnsi"/>
          <w:sz w:val="27"/>
          <w:szCs w:val="27"/>
          <w:lang w:val="es-MX"/>
        </w:rPr>
        <w:t xml:space="preserve"> được coi trọng và đầu tư</w:t>
      </w:r>
      <w:r w:rsidR="005B2F21">
        <w:rPr>
          <w:rFonts w:asciiTheme="majorHAnsi" w:hAnsiTheme="majorHAnsi" w:cstheme="majorHAnsi"/>
          <w:sz w:val="27"/>
          <w:szCs w:val="27"/>
          <w:lang w:val="es-MX"/>
        </w:rPr>
        <w:t xml:space="preserve"> nhiều hơn</w:t>
      </w:r>
      <w:r w:rsidRPr="00B500D4">
        <w:rPr>
          <w:rFonts w:asciiTheme="majorHAnsi" w:hAnsiTheme="majorHAnsi" w:cstheme="majorHAnsi"/>
          <w:sz w:val="27"/>
          <w:szCs w:val="27"/>
          <w:lang w:val="es-MX"/>
        </w:rPr>
        <w:t>.</w:t>
      </w:r>
    </w:p>
    <w:p w:rsidR="009B748A" w:rsidRPr="00B500D4" w:rsidRDefault="009B748A" w:rsidP="009B748A">
      <w:pPr>
        <w:tabs>
          <w:tab w:val="center" w:pos="0"/>
        </w:tabs>
        <w:spacing w:after="0" w:line="240" w:lineRule="auto"/>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pt-BR"/>
        </w:rPr>
        <w:t>- Thông qua các buổi tập huấn cán bộ công đoàn - nữ công, Công đoàn - Ban Nữ công Học việ</w:t>
      </w:r>
      <w:r w:rsidR="005B2F21">
        <w:rPr>
          <w:rFonts w:asciiTheme="majorHAnsi" w:hAnsiTheme="majorHAnsi" w:cstheme="majorHAnsi"/>
          <w:sz w:val="27"/>
          <w:szCs w:val="27"/>
          <w:lang w:val="pt-BR"/>
        </w:rPr>
        <w:t>n cần chú trọng công tác</w:t>
      </w:r>
      <w:r w:rsidRPr="00B500D4">
        <w:rPr>
          <w:rFonts w:asciiTheme="majorHAnsi" w:hAnsiTheme="majorHAnsi" w:cstheme="majorHAnsi"/>
          <w:sz w:val="27"/>
          <w:szCs w:val="27"/>
          <w:lang w:val="pt-BR"/>
        </w:rPr>
        <w:t xml:space="preserve"> tuyên truyền, vận động cán bộ đoàn viên tìm hiểu và chấp hành tốt chính sách dân số, kế hoạch hóa gia đình của Đảng và Nhà nước, vận động công đoàn viên không sinh con thứ 3. </w:t>
      </w:r>
    </w:p>
    <w:p w:rsidR="009B748A" w:rsidRPr="00B500D4" w:rsidRDefault="00C83531" w:rsidP="009B748A">
      <w:pPr>
        <w:tabs>
          <w:tab w:val="left" w:pos="4111"/>
          <w:tab w:val="left" w:pos="4678"/>
        </w:tabs>
        <w:spacing w:after="0" w:line="330" w:lineRule="exact"/>
        <w:ind w:firstLine="426"/>
        <w:jc w:val="both"/>
        <w:rPr>
          <w:rFonts w:asciiTheme="majorHAnsi" w:hAnsiTheme="majorHAnsi" w:cstheme="majorHAnsi"/>
          <w:sz w:val="27"/>
          <w:szCs w:val="27"/>
          <w:lang w:val="pt-BR"/>
        </w:rPr>
      </w:pPr>
      <w:r>
        <w:rPr>
          <w:rFonts w:asciiTheme="majorHAnsi" w:hAnsiTheme="majorHAnsi" w:cstheme="majorHAnsi"/>
          <w:b/>
          <w:bCs/>
          <w:sz w:val="27"/>
          <w:szCs w:val="27"/>
          <w:lang w:val="es-MX"/>
        </w:rPr>
        <w:t>+</w:t>
      </w:r>
      <w:r w:rsidR="009B748A" w:rsidRPr="00B500D4">
        <w:rPr>
          <w:rFonts w:asciiTheme="majorHAnsi" w:hAnsiTheme="majorHAnsi" w:cstheme="majorHAnsi"/>
          <w:b/>
          <w:bCs/>
          <w:sz w:val="27"/>
          <w:szCs w:val="27"/>
          <w:lang w:val="es-MX"/>
        </w:rPr>
        <w:t xml:space="preserve"> Phương hướng, nhiệm vụ</w:t>
      </w:r>
      <w:r>
        <w:rPr>
          <w:rFonts w:asciiTheme="majorHAnsi" w:hAnsiTheme="majorHAnsi" w:cstheme="majorHAnsi"/>
          <w:b/>
          <w:bCs/>
          <w:sz w:val="27"/>
          <w:szCs w:val="27"/>
          <w:lang w:val="es-MX"/>
        </w:rPr>
        <w:t>:</w:t>
      </w:r>
    </w:p>
    <w:p w:rsidR="009B748A" w:rsidRPr="00B500D4" w:rsidRDefault="009B748A" w:rsidP="009B748A">
      <w:pPr>
        <w:tabs>
          <w:tab w:val="left" w:pos="4111"/>
          <w:tab w:val="left" w:pos="4678"/>
        </w:tabs>
        <w:spacing w:after="0" w:line="330" w:lineRule="exact"/>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es-MX"/>
        </w:rPr>
        <w:t>- Đổi mới công tác đào tạo cán bộ</w:t>
      </w:r>
      <w:r w:rsidR="00F159F4">
        <w:rPr>
          <w:rFonts w:asciiTheme="majorHAnsi" w:hAnsiTheme="majorHAnsi" w:cstheme="majorHAnsi"/>
          <w:sz w:val="27"/>
          <w:szCs w:val="27"/>
          <w:lang w:val="es-MX"/>
        </w:rPr>
        <w:t xml:space="preserve"> N</w:t>
      </w:r>
      <w:r w:rsidRPr="00B500D4">
        <w:rPr>
          <w:rFonts w:asciiTheme="majorHAnsi" w:hAnsiTheme="majorHAnsi" w:cstheme="majorHAnsi"/>
          <w:sz w:val="27"/>
          <w:szCs w:val="27"/>
          <w:lang w:val="es-MX"/>
        </w:rPr>
        <w:t>ữ công, cán bộ lãnh đạo Công đoàn là nữ và coi trọng vấn đề giới trong công tác cán bộ phù hợp với tình hình hiện nay.</w:t>
      </w:r>
    </w:p>
    <w:p w:rsidR="009B748A" w:rsidRPr="00B500D4" w:rsidRDefault="009B748A" w:rsidP="009B748A">
      <w:pPr>
        <w:tabs>
          <w:tab w:val="left" w:pos="4111"/>
          <w:tab w:val="left" w:pos="4678"/>
        </w:tabs>
        <w:spacing w:after="0" w:line="330" w:lineRule="exact"/>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es-MX"/>
        </w:rPr>
        <w:t>- Tăng cường đẩy mạnh công tác tuyên truyền và tổ chức các hoạt động về dân số, gia đình, trẻ em.</w:t>
      </w:r>
    </w:p>
    <w:p w:rsidR="009B748A" w:rsidRPr="00B500D4" w:rsidRDefault="009B748A" w:rsidP="009B748A">
      <w:pPr>
        <w:tabs>
          <w:tab w:val="left" w:pos="4111"/>
          <w:tab w:val="left" w:pos="4678"/>
        </w:tabs>
        <w:spacing w:after="0" w:line="330" w:lineRule="exact"/>
        <w:ind w:firstLine="426"/>
        <w:jc w:val="both"/>
        <w:rPr>
          <w:rFonts w:asciiTheme="majorHAnsi" w:hAnsiTheme="majorHAnsi" w:cstheme="majorHAnsi"/>
          <w:sz w:val="27"/>
          <w:szCs w:val="27"/>
          <w:lang w:val="pt-BR"/>
        </w:rPr>
      </w:pPr>
      <w:r w:rsidRPr="00B500D4">
        <w:rPr>
          <w:rFonts w:asciiTheme="majorHAnsi" w:hAnsiTheme="majorHAnsi" w:cstheme="majorHAnsi"/>
          <w:sz w:val="27"/>
          <w:szCs w:val="27"/>
          <w:lang w:val="es-MX"/>
        </w:rPr>
        <w:t xml:space="preserve">- Quan tâm đầu tư trong quá trình tham gia xây dựng và triển khai thực hiện chính sách lao động nữ. </w:t>
      </w:r>
    </w:p>
    <w:p w:rsidR="009B748A" w:rsidRPr="00B500D4" w:rsidRDefault="009B748A" w:rsidP="009B748A">
      <w:pPr>
        <w:tabs>
          <w:tab w:val="left" w:pos="4111"/>
          <w:tab w:val="left" w:pos="4678"/>
        </w:tabs>
        <w:spacing w:after="0" w:line="326" w:lineRule="exact"/>
        <w:ind w:firstLine="426"/>
        <w:jc w:val="both"/>
        <w:rPr>
          <w:rFonts w:asciiTheme="majorHAnsi" w:hAnsiTheme="majorHAnsi" w:cstheme="majorHAnsi"/>
          <w:b/>
          <w:sz w:val="27"/>
          <w:szCs w:val="27"/>
          <w:lang w:val="pt-BR"/>
        </w:rPr>
      </w:pPr>
      <w:r w:rsidRPr="00B500D4">
        <w:rPr>
          <w:rFonts w:asciiTheme="majorHAnsi" w:hAnsiTheme="majorHAnsi" w:cstheme="majorHAnsi"/>
          <w:sz w:val="27"/>
          <w:szCs w:val="27"/>
          <w:lang w:val="es-MX"/>
        </w:rPr>
        <w:t>- Nâng cao hiệu quả hoạt động của các mô hình tập hợp nữ CBCCVCLĐ</w:t>
      </w:r>
      <w:r w:rsidR="00C83531">
        <w:rPr>
          <w:rFonts w:asciiTheme="majorHAnsi" w:hAnsiTheme="majorHAnsi" w:cstheme="majorHAnsi"/>
          <w:sz w:val="27"/>
          <w:szCs w:val="27"/>
          <w:lang w:val="es-MX"/>
        </w:rPr>
        <w:t>.</w:t>
      </w:r>
    </w:p>
    <w:p w:rsidR="00FB106E" w:rsidRPr="00C83531" w:rsidRDefault="00C83531" w:rsidP="009B748A">
      <w:pPr>
        <w:tabs>
          <w:tab w:val="left" w:pos="4111"/>
          <w:tab w:val="left" w:pos="4678"/>
        </w:tabs>
        <w:spacing w:before="60" w:after="0" w:line="330" w:lineRule="exact"/>
        <w:ind w:firstLine="426"/>
        <w:jc w:val="both"/>
        <w:rPr>
          <w:rFonts w:asciiTheme="majorHAnsi" w:hAnsiTheme="majorHAnsi" w:cstheme="majorHAnsi"/>
          <w:lang w:val="es-MX"/>
        </w:rPr>
      </w:pPr>
      <w:r w:rsidRPr="00C83531">
        <w:rPr>
          <w:rFonts w:asciiTheme="majorHAnsi" w:hAnsiTheme="majorHAnsi" w:cstheme="majorHAnsi"/>
          <w:b/>
          <w:bCs/>
          <w:lang w:val="nl-NL"/>
        </w:rPr>
        <w:lastRenderedPageBreak/>
        <w:t>2.2.6</w:t>
      </w:r>
      <w:r w:rsidR="009B748A" w:rsidRPr="00C83531">
        <w:rPr>
          <w:rFonts w:asciiTheme="majorHAnsi" w:hAnsiTheme="majorHAnsi" w:cstheme="majorHAnsi"/>
          <w:b/>
          <w:bCs/>
          <w:lang w:val="nl-NL"/>
        </w:rPr>
        <w:t xml:space="preserve">. </w:t>
      </w:r>
      <w:r w:rsidR="00B500D4" w:rsidRPr="00C83531">
        <w:rPr>
          <w:rFonts w:asciiTheme="majorHAnsi" w:hAnsiTheme="majorHAnsi" w:cstheme="majorHAnsi"/>
          <w:b/>
          <w:bCs/>
          <w:lang w:val="nl-NL"/>
        </w:rPr>
        <w:t>TẬP TRUNG PHÁT TRIỂN CÁC NGUỒN LỰC PHỤC VỤ HOẠT ĐỘNG CÔNG ĐOÀN (CÔNG TÁC TÀI CHÍNH CÔNG ĐOÀN)</w:t>
      </w:r>
    </w:p>
    <w:p w:rsidR="00FB106E" w:rsidRPr="00B500D4" w:rsidRDefault="00C83531"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FB106E" w:rsidRPr="00AF0B14" w:rsidRDefault="00FB106E" w:rsidP="006C198C">
      <w:pPr>
        <w:tabs>
          <w:tab w:val="left" w:pos="4111"/>
          <w:tab w:val="left" w:pos="4678"/>
        </w:tabs>
        <w:spacing w:after="0" w:line="330" w:lineRule="exact"/>
        <w:ind w:firstLine="426"/>
        <w:jc w:val="both"/>
        <w:rPr>
          <w:rFonts w:asciiTheme="majorHAnsi" w:hAnsiTheme="majorHAnsi" w:cstheme="majorHAnsi"/>
          <w:spacing w:val="-6"/>
          <w:sz w:val="27"/>
          <w:szCs w:val="27"/>
          <w:lang w:val="es-MX"/>
        </w:rPr>
      </w:pPr>
      <w:r w:rsidRPr="00AF0B14">
        <w:rPr>
          <w:rFonts w:asciiTheme="majorHAnsi" w:hAnsiTheme="majorHAnsi" w:cstheme="majorHAnsi"/>
          <w:spacing w:val="-6"/>
          <w:sz w:val="27"/>
          <w:szCs w:val="27"/>
          <w:lang w:val="es-ES"/>
        </w:rPr>
        <w:t xml:space="preserve">- Công đoàn </w:t>
      </w:r>
      <w:r w:rsidR="00F6512D" w:rsidRPr="00AF0B14">
        <w:rPr>
          <w:rFonts w:asciiTheme="majorHAnsi" w:hAnsiTheme="majorHAnsi" w:cstheme="majorHAnsi"/>
          <w:spacing w:val="-6"/>
          <w:sz w:val="27"/>
          <w:szCs w:val="27"/>
          <w:lang w:val="es-ES"/>
        </w:rPr>
        <w:t>Học việ</w:t>
      </w:r>
      <w:r w:rsidR="00F159F4" w:rsidRPr="00AF0B14">
        <w:rPr>
          <w:rFonts w:asciiTheme="majorHAnsi" w:hAnsiTheme="majorHAnsi" w:cstheme="majorHAnsi"/>
          <w:spacing w:val="-6"/>
          <w:sz w:val="27"/>
          <w:szCs w:val="27"/>
          <w:lang w:val="es-ES"/>
        </w:rPr>
        <w:t>n cần</w:t>
      </w:r>
      <w:r w:rsidR="00F6512D" w:rsidRPr="00AF0B14">
        <w:rPr>
          <w:rFonts w:asciiTheme="majorHAnsi" w:hAnsiTheme="majorHAnsi" w:cstheme="majorHAnsi"/>
          <w:spacing w:val="-6"/>
          <w:sz w:val="27"/>
          <w:szCs w:val="27"/>
          <w:lang w:val="es-ES"/>
        </w:rPr>
        <w:t xml:space="preserve"> </w:t>
      </w:r>
      <w:r w:rsidRPr="00AF0B14">
        <w:rPr>
          <w:rFonts w:asciiTheme="majorHAnsi" w:hAnsiTheme="majorHAnsi" w:cstheme="majorHAnsi"/>
          <w:spacing w:val="-6"/>
          <w:sz w:val="27"/>
          <w:szCs w:val="27"/>
          <w:lang w:val="es-ES"/>
        </w:rPr>
        <w:t>tích cực thực hiện các đổi mới cơ bản về tài chính công đoàn.</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Công tác </w:t>
      </w:r>
      <w:r w:rsidR="00F159F4">
        <w:rPr>
          <w:rFonts w:asciiTheme="majorHAnsi" w:hAnsiTheme="majorHAnsi" w:cstheme="majorHAnsi"/>
          <w:sz w:val="27"/>
          <w:szCs w:val="27"/>
          <w:lang w:val="es-MX"/>
        </w:rPr>
        <w:t>thu - chi tài chính Công đoàn cần được</w:t>
      </w:r>
      <w:r w:rsidRPr="00B500D4">
        <w:rPr>
          <w:rFonts w:asciiTheme="majorHAnsi" w:hAnsiTheme="majorHAnsi" w:cstheme="majorHAnsi"/>
          <w:sz w:val="27"/>
          <w:szCs w:val="27"/>
          <w:lang w:val="es-MX"/>
        </w:rPr>
        <w:t xml:space="preserve"> quan tâm, tập trung thực hiện</w:t>
      </w:r>
      <w:r w:rsidR="00F159F4">
        <w:rPr>
          <w:rFonts w:asciiTheme="majorHAnsi" w:hAnsiTheme="majorHAnsi" w:cstheme="majorHAnsi"/>
          <w:sz w:val="27"/>
          <w:szCs w:val="27"/>
          <w:lang w:val="es-MX"/>
        </w:rPr>
        <w:t xml:space="preserve"> theo đúng quy định</w:t>
      </w:r>
      <w:r w:rsidRPr="00B500D4">
        <w:rPr>
          <w:rFonts w:asciiTheme="majorHAnsi" w:hAnsiTheme="majorHAnsi" w:cstheme="majorHAnsi"/>
          <w:sz w:val="27"/>
          <w:szCs w:val="27"/>
          <w:lang w:val="es-MX"/>
        </w:rPr>
        <w:t>.</w:t>
      </w:r>
      <w:r w:rsidR="00F6512D" w:rsidRPr="00B500D4">
        <w:rPr>
          <w:rFonts w:asciiTheme="majorHAnsi" w:hAnsiTheme="majorHAnsi" w:cstheme="majorHAnsi"/>
          <w:sz w:val="27"/>
          <w:szCs w:val="27"/>
          <w:lang w:val="es-MX"/>
        </w:rPr>
        <w:t xml:space="preserve"> </w:t>
      </w:r>
      <w:r w:rsidR="00F159F4">
        <w:rPr>
          <w:rFonts w:asciiTheme="majorHAnsi" w:hAnsiTheme="majorHAnsi" w:cstheme="majorHAnsi"/>
          <w:sz w:val="27"/>
          <w:szCs w:val="27"/>
          <w:lang w:val="es-MX"/>
        </w:rPr>
        <w:t>Triể</w:t>
      </w:r>
      <w:r w:rsidR="002004C4">
        <w:rPr>
          <w:rFonts w:asciiTheme="majorHAnsi" w:hAnsiTheme="majorHAnsi" w:cstheme="majorHAnsi"/>
          <w:sz w:val="27"/>
          <w:szCs w:val="27"/>
          <w:lang w:val="es-MX"/>
        </w:rPr>
        <w:t>n khai nhanh chóng</w:t>
      </w:r>
      <w:r w:rsidR="00F159F4">
        <w:rPr>
          <w:rFonts w:asciiTheme="majorHAnsi" w:hAnsiTheme="majorHAnsi" w:cstheme="majorHAnsi"/>
          <w:sz w:val="27"/>
          <w:szCs w:val="27"/>
          <w:lang w:val="es-MX"/>
        </w:rPr>
        <w:t>, kịp thời, có hiệu quả c</w:t>
      </w:r>
      <w:r w:rsidR="00F6512D" w:rsidRPr="00B500D4">
        <w:rPr>
          <w:rFonts w:asciiTheme="majorHAnsi" w:hAnsiTheme="majorHAnsi" w:cstheme="majorHAnsi"/>
          <w:sz w:val="27"/>
          <w:szCs w:val="27"/>
          <w:lang w:val="es-MX"/>
        </w:rPr>
        <w:t>ác văn bản quy phạm pháp luật, hướng dẫn về tài chính của Công đoàn cấp trên thường xuyên</w:t>
      </w:r>
      <w:r w:rsidR="00F159F4">
        <w:rPr>
          <w:rFonts w:asciiTheme="majorHAnsi" w:hAnsiTheme="majorHAnsi" w:cstheme="majorHAnsi"/>
          <w:sz w:val="27"/>
          <w:szCs w:val="27"/>
          <w:lang w:val="es-MX"/>
        </w:rPr>
        <w:t>, công tác tài chính Công đoàn cần</w:t>
      </w:r>
      <w:r w:rsidR="00F6512D" w:rsidRPr="00B500D4">
        <w:rPr>
          <w:rFonts w:asciiTheme="majorHAnsi" w:hAnsiTheme="majorHAnsi" w:cstheme="majorHAnsi"/>
          <w:sz w:val="27"/>
          <w:szCs w:val="27"/>
          <w:lang w:val="es-MX"/>
        </w:rPr>
        <w:t xml:space="preserve"> được quan tâm, cập nhật và thực hiện đầy đủ các quy định</w:t>
      </w:r>
      <w:r w:rsidR="00F159F4">
        <w:rPr>
          <w:rFonts w:asciiTheme="majorHAnsi" w:hAnsiTheme="majorHAnsi" w:cstheme="majorHAnsi"/>
          <w:sz w:val="27"/>
          <w:szCs w:val="27"/>
          <w:lang w:val="es-MX"/>
        </w:rPr>
        <w:t xml:space="preserve"> tại cuối mỗi kỳ thanh quyết toán tài chính</w:t>
      </w:r>
      <w:r w:rsidR="00F6512D" w:rsidRPr="00B500D4">
        <w:rPr>
          <w:rFonts w:asciiTheme="majorHAnsi" w:hAnsiTheme="majorHAnsi" w:cstheme="majorHAnsi"/>
          <w:sz w:val="27"/>
          <w:szCs w:val="27"/>
          <w:lang w:val="es-MX"/>
        </w:rPr>
        <w:t>.</w:t>
      </w:r>
    </w:p>
    <w:p w:rsidR="00C83531" w:rsidRDefault="00C83531"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Những vấn đề đặt ra:</w:t>
      </w:r>
      <w:r w:rsidR="00FB106E" w:rsidRPr="00B500D4">
        <w:rPr>
          <w:rFonts w:asciiTheme="majorHAnsi" w:hAnsiTheme="majorHAnsi" w:cstheme="majorHAnsi"/>
          <w:sz w:val="27"/>
          <w:szCs w:val="27"/>
          <w:lang w:val="es-MX"/>
        </w:rPr>
        <w:t xml:space="preserve"> </w:t>
      </w:r>
    </w:p>
    <w:p w:rsidR="00F6512D" w:rsidRPr="00B500D4" w:rsidRDefault="00F159F4"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es-MX"/>
        </w:rPr>
        <w:t>Tránh hiện tượng</w:t>
      </w:r>
      <w:r w:rsidR="00FB106E" w:rsidRPr="00B500D4">
        <w:rPr>
          <w:rFonts w:asciiTheme="majorHAnsi" w:hAnsiTheme="majorHAnsi" w:cstheme="majorHAnsi"/>
          <w:sz w:val="27"/>
          <w:szCs w:val="27"/>
          <w:lang w:val="es-MX"/>
        </w:rPr>
        <w:t xml:space="preserve"> thấ</w:t>
      </w:r>
      <w:r>
        <w:rPr>
          <w:rFonts w:asciiTheme="majorHAnsi" w:hAnsiTheme="majorHAnsi" w:cstheme="majorHAnsi"/>
          <w:sz w:val="27"/>
          <w:szCs w:val="27"/>
          <w:lang w:val="es-MX"/>
        </w:rPr>
        <w:t>t thu tài chính Công đoàn,</w:t>
      </w:r>
      <w:r w:rsidR="00FB106E" w:rsidRPr="00B500D4">
        <w:rPr>
          <w:rFonts w:asciiTheme="majorHAnsi" w:hAnsiTheme="majorHAnsi" w:cstheme="majorHAnsi"/>
          <w:sz w:val="27"/>
          <w:szCs w:val="27"/>
          <w:lang w:val="es-MX"/>
        </w:rPr>
        <w:t xml:space="preserve"> xác định</w:t>
      </w:r>
      <w:r>
        <w:rPr>
          <w:rFonts w:asciiTheme="majorHAnsi" w:hAnsiTheme="majorHAnsi" w:cstheme="majorHAnsi"/>
          <w:sz w:val="27"/>
          <w:szCs w:val="27"/>
          <w:lang w:val="es-MX"/>
        </w:rPr>
        <w:t xml:space="preserve"> chính xác, cụ thể</w:t>
      </w:r>
      <w:r w:rsidR="00FB106E" w:rsidRPr="00B500D4">
        <w:rPr>
          <w:rFonts w:asciiTheme="majorHAnsi" w:hAnsiTheme="majorHAnsi" w:cstheme="majorHAnsi"/>
          <w:sz w:val="27"/>
          <w:szCs w:val="27"/>
          <w:lang w:val="es-MX"/>
        </w:rPr>
        <w:t xml:space="preserve"> số phải thu;</w:t>
      </w:r>
      <w:r>
        <w:rPr>
          <w:rFonts w:asciiTheme="majorHAnsi" w:hAnsiTheme="majorHAnsi" w:cstheme="majorHAnsi"/>
          <w:sz w:val="27"/>
          <w:szCs w:val="27"/>
          <w:lang w:val="es-MX"/>
        </w:rPr>
        <w:t xml:space="preserve"> nâng cao hiệu lực và</w:t>
      </w:r>
      <w:r w:rsidR="00FB106E" w:rsidRPr="00B500D4">
        <w:rPr>
          <w:rFonts w:asciiTheme="majorHAnsi" w:hAnsiTheme="majorHAnsi" w:cstheme="majorHAnsi"/>
          <w:sz w:val="27"/>
          <w:szCs w:val="27"/>
          <w:lang w:val="es-MX"/>
        </w:rPr>
        <w:t xml:space="preserve"> hiệu quả sử dụ</w:t>
      </w:r>
      <w:r>
        <w:rPr>
          <w:rFonts w:asciiTheme="majorHAnsi" w:hAnsiTheme="majorHAnsi" w:cstheme="majorHAnsi"/>
          <w:sz w:val="27"/>
          <w:szCs w:val="27"/>
          <w:lang w:val="es-MX"/>
        </w:rPr>
        <w:t>ng tài chính công đoàn</w:t>
      </w:r>
      <w:r w:rsidR="00FB106E" w:rsidRPr="00B500D4">
        <w:rPr>
          <w:rFonts w:asciiTheme="majorHAnsi" w:hAnsiTheme="majorHAnsi" w:cstheme="majorHAnsi"/>
          <w:sz w:val="27"/>
          <w:szCs w:val="27"/>
          <w:lang w:val="es-MX"/>
        </w:rPr>
        <w:t xml:space="preserve">; </w:t>
      </w:r>
      <w:r>
        <w:rPr>
          <w:rFonts w:asciiTheme="majorHAnsi" w:hAnsiTheme="majorHAnsi" w:cstheme="majorHAnsi"/>
          <w:sz w:val="27"/>
          <w:szCs w:val="27"/>
          <w:lang w:val="es-MX"/>
        </w:rPr>
        <w:t xml:space="preserve">quản lý </w:t>
      </w:r>
      <w:r w:rsidR="00FB106E" w:rsidRPr="00B500D4">
        <w:rPr>
          <w:rFonts w:asciiTheme="majorHAnsi" w:hAnsiTheme="majorHAnsi" w:cstheme="majorHAnsi"/>
          <w:sz w:val="27"/>
          <w:szCs w:val="27"/>
          <w:lang w:val="es-MX"/>
        </w:rPr>
        <w:t>tài sả</w:t>
      </w:r>
      <w:r>
        <w:rPr>
          <w:rFonts w:asciiTheme="majorHAnsi" w:hAnsiTheme="majorHAnsi" w:cstheme="majorHAnsi"/>
          <w:sz w:val="27"/>
          <w:szCs w:val="27"/>
          <w:lang w:val="es-MX"/>
        </w:rPr>
        <w:t>n công đoàn cần được chú trọng hơn nữa việc</w:t>
      </w:r>
      <w:r w:rsidR="00FB106E" w:rsidRPr="00B500D4">
        <w:rPr>
          <w:rFonts w:asciiTheme="majorHAnsi" w:hAnsiTheme="majorHAnsi" w:cstheme="majorHAnsi"/>
          <w:sz w:val="27"/>
          <w:szCs w:val="27"/>
          <w:lang w:val="es-MX"/>
        </w:rPr>
        <w:t xml:space="preserve"> phát huy hiệu quả sử dụng; </w:t>
      </w:r>
      <w:r>
        <w:rPr>
          <w:rFonts w:asciiTheme="majorHAnsi" w:hAnsiTheme="majorHAnsi" w:cstheme="majorHAnsi"/>
          <w:sz w:val="27"/>
          <w:szCs w:val="27"/>
          <w:lang w:val="es-MX"/>
        </w:rPr>
        <w:t xml:space="preserve">đẩy mạnh </w:t>
      </w:r>
      <w:r w:rsidR="00FB106E" w:rsidRPr="00B500D4">
        <w:rPr>
          <w:rFonts w:asciiTheme="majorHAnsi" w:hAnsiTheme="majorHAnsi" w:cstheme="majorHAnsi"/>
          <w:sz w:val="27"/>
          <w:szCs w:val="27"/>
          <w:lang w:val="es-MX"/>
        </w:rPr>
        <w:t>công tác quản lý, kiể</w:t>
      </w:r>
      <w:r>
        <w:rPr>
          <w:rFonts w:asciiTheme="majorHAnsi" w:hAnsiTheme="majorHAnsi" w:cstheme="majorHAnsi"/>
          <w:sz w:val="27"/>
          <w:szCs w:val="27"/>
          <w:lang w:val="es-MX"/>
        </w:rPr>
        <w:t>m tra, giám sát (trong đó nêu cao vai trò của UBKTCĐ)</w:t>
      </w:r>
      <w:r w:rsidR="00FB106E" w:rsidRPr="00B500D4">
        <w:rPr>
          <w:rFonts w:asciiTheme="majorHAnsi" w:hAnsiTheme="majorHAnsi" w:cstheme="majorHAnsi"/>
          <w:sz w:val="27"/>
          <w:szCs w:val="27"/>
          <w:lang w:val="es-MX"/>
        </w:rPr>
        <w:t xml:space="preserve">. </w:t>
      </w:r>
    </w:p>
    <w:p w:rsidR="00F6512D" w:rsidRPr="00B500D4" w:rsidRDefault="00C83531" w:rsidP="00F6512D">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F6512D" w:rsidRPr="00B500D4">
        <w:rPr>
          <w:rFonts w:asciiTheme="majorHAnsi" w:hAnsiTheme="majorHAnsi" w:cstheme="majorHAnsi"/>
          <w:b/>
          <w:bCs/>
          <w:sz w:val="27"/>
          <w:szCs w:val="27"/>
          <w:lang w:val="es-MX"/>
        </w:rPr>
        <w:t>Phương hướng, nhiệm vụ</w:t>
      </w:r>
      <w:r>
        <w:rPr>
          <w:rFonts w:asciiTheme="majorHAnsi" w:hAnsiTheme="majorHAnsi" w:cstheme="majorHAnsi"/>
          <w:b/>
          <w:bCs/>
          <w:sz w:val="27"/>
          <w:szCs w:val="27"/>
          <w:lang w:val="es-MX"/>
        </w:rPr>
        <w:t>:</w:t>
      </w:r>
    </w:p>
    <w:p w:rsidR="00F6512D" w:rsidRPr="00B500D4" w:rsidRDefault="00F6512D" w:rsidP="006C198C">
      <w:pPr>
        <w:tabs>
          <w:tab w:val="left" w:pos="4111"/>
          <w:tab w:val="left" w:pos="4678"/>
        </w:tabs>
        <w:spacing w:after="0" w:line="330" w:lineRule="exact"/>
        <w:ind w:firstLine="426"/>
        <w:jc w:val="both"/>
        <w:rPr>
          <w:rFonts w:asciiTheme="majorHAnsi" w:hAnsiTheme="majorHAnsi" w:cstheme="majorHAnsi"/>
          <w:bCs/>
          <w:sz w:val="27"/>
          <w:szCs w:val="27"/>
          <w:lang w:val="es-MX"/>
        </w:rPr>
      </w:pPr>
      <w:r w:rsidRPr="00B500D4">
        <w:rPr>
          <w:rFonts w:asciiTheme="majorHAnsi" w:hAnsiTheme="majorHAnsi" w:cstheme="majorHAnsi"/>
          <w:bCs/>
          <w:sz w:val="27"/>
          <w:szCs w:val="27"/>
          <w:lang w:val="es-MX"/>
        </w:rPr>
        <w:t>- Tăng cường công tác kiểm tra giám sát, định kỳ hằng</w:t>
      </w:r>
      <w:r w:rsidR="00F55B62">
        <w:rPr>
          <w:rFonts w:asciiTheme="majorHAnsi" w:hAnsiTheme="majorHAnsi" w:cstheme="majorHAnsi"/>
          <w:bCs/>
          <w:sz w:val="27"/>
          <w:szCs w:val="27"/>
          <w:lang w:val="es-MX"/>
        </w:rPr>
        <w:t xml:space="preserve"> tháng, quý và </w:t>
      </w:r>
      <w:r w:rsidRPr="00B500D4">
        <w:rPr>
          <w:rFonts w:asciiTheme="majorHAnsi" w:hAnsiTheme="majorHAnsi" w:cstheme="majorHAnsi"/>
          <w:bCs/>
          <w:sz w:val="27"/>
          <w:szCs w:val="27"/>
          <w:lang w:val="es-MX"/>
        </w:rPr>
        <w:t xml:space="preserve"> năm, Ủy ban Kiểm tra Công đoàn Học viện </w:t>
      </w:r>
      <w:r w:rsidR="00F55B62">
        <w:rPr>
          <w:rFonts w:asciiTheme="majorHAnsi" w:hAnsiTheme="majorHAnsi" w:cstheme="majorHAnsi"/>
          <w:bCs/>
          <w:sz w:val="27"/>
          <w:szCs w:val="27"/>
          <w:lang w:val="es-MX"/>
        </w:rPr>
        <w:t xml:space="preserve">cần chủ động </w:t>
      </w:r>
      <w:r w:rsidRPr="00B500D4">
        <w:rPr>
          <w:rFonts w:asciiTheme="majorHAnsi" w:hAnsiTheme="majorHAnsi" w:cstheme="majorHAnsi"/>
          <w:bCs/>
          <w:sz w:val="27"/>
          <w:szCs w:val="27"/>
          <w:lang w:val="es-MX"/>
        </w:rPr>
        <w:t>xây dựng kế hoạch kiểm tra công đoàn các cấp trong toàn hệ thống Học viện.</w:t>
      </w:r>
    </w:p>
    <w:p w:rsidR="00F6512D" w:rsidRPr="00B500D4" w:rsidRDefault="0021637D" w:rsidP="006C198C">
      <w:pPr>
        <w:tabs>
          <w:tab w:val="left" w:pos="4111"/>
          <w:tab w:val="left" w:pos="4678"/>
        </w:tabs>
        <w:spacing w:after="0" w:line="330" w:lineRule="exact"/>
        <w:ind w:firstLine="426"/>
        <w:jc w:val="both"/>
        <w:rPr>
          <w:rFonts w:asciiTheme="majorHAnsi" w:hAnsiTheme="majorHAnsi" w:cstheme="majorHAnsi"/>
          <w:bCs/>
          <w:sz w:val="27"/>
          <w:szCs w:val="27"/>
          <w:lang w:val="es-MX"/>
        </w:rPr>
      </w:pPr>
      <w:r>
        <w:rPr>
          <w:rFonts w:asciiTheme="majorHAnsi" w:hAnsiTheme="majorHAnsi" w:cstheme="majorHAnsi"/>
          <w:bCs/>
          <w:sz w:val="27"/>
          <w:szCs w:val="27"/>
          <w:lang w:val="es-MX"/>
        </w:rPr>
        <w:t>- Tăng cường và đẩy mạnh việc p</w:t>
      </w:r>
      <w:r w:rsidR="00F6512D" w:rsidRPr="00B500D4">
        <w:rPr>
          <w:rFonts w:asciiTheme="majorHAnsi" w:hAnsiTheme="majorHAnsi" w:cstheme="majorHAnsi"/>
          <w:bCs/>
          <w:sz w:val="27"/>
          <w:szCs w:val="27"/>
          <w:lang w:val="es-MX"/>
        </w:rPr>
        <w:t>hối hợp với đơn vị chuyên môn, Phòng Tài vụ Kế toán, Phòng Kế hoạch Tài chính, Ban Tổ chức Cán bộ để thường xuyên cập nhật các thay đổi về tăng giảm lao động, nâng lương thường xuyên, nâng lương trước thời hạn để giám sát chặt chẽ số phải thu;</w:t>
      </w:r>
    </w:p>
    <w:p w:rsidR="00B500D4" w:rsidRPr="00B500D4" w:rsidRDefault="00F6512D" w:rsidP="006C198C">
      <w:pPr>
        <w:tabs>
          <w:tab w:val="left" w:pos="4111"/>
          <w:tab w:val="left" w:pos="4678"/>
        </w:tabs>
        <w:spacing w:after="0" w:line="330" w:lineRule="exact"/>
        <w:ind w:firstLine="426"/>
        <w:jc w:val="both"/>
        <w:rPr>
          <w:rFonts w:asciiTheme="majorHAnsi" w:hAnsiTheme="majorHAnsi" w:cstheme="majorHAnsi"/>
          <w:bCs/>
          <w:sz w:val="27"/>
          <w:szCs w:val="27"/>
          <w:lang w:val="es-MX"/>
        </w:rPr>
      </w:pPr>
      <w:r w:rsidRPr="00B500D4">
        <w:rPr>
          <w:rFonts w:asciiTheme="majorHAnsi" w:hAnsiTheme="majorHAnsi" w:cstheme="majorHAnsi"/>
          <w:bCs/>
          <w:sz w:val="27"/>
          <w:szCs w:val="27"/>
          <w:lang w:val="es-MX"/>
        </w:rPr>
        <w:t>- Nâng cao chất lượng của cán bộ làm công tác tài chính các cấp công đoàn trong toàn hệ thống Học viện.</w:t>
      </w:r>
    </w:p>
    <w:p w:rsidR="00B500D4" w:rsidRPr="00C83531" w:rsidRDefault="00C83531" w:rsidP="006C198C">
      <w:pPr>
        <w:tabs>
          <w:tab w:val="left" w:pos="4111"/>
          <w:tab w:val="left" w:pos="4678"/>
        </w:tabs>
        <w:spacing w:after="0" w:line="330" w:lineRule="exact"/>
        <w:ind w:firstLine="426"/>
        <w:jc w:val="both"/>
        <w:rPr>
          <w:rFonts w:asciiTheme="majorHAnsi" w:hAnsiTheme="majorHAnsi" w:cstheme="majorHAnsi"/>
          <w:b/>
          <w:bCs/>
          <w:lang w:val="es-MX"/>
        </w:rPr>
      </w:pPr>
      <w:r w:rsidRPr="00C83531">
        <w:rPr>
          <w:rFonts w:asciiTheme="majorHAnsi" w:hAnsiTheme="majorHAnsi" w:cstheme="majorHAnsi"/>
          <w:b/>
          <w:bCs/>
          <w:lang w:val="es-MX"/>
        </w:rPr>
        <w:t>2.2.7</w:t>
      </w:r>
      <w:r w:rsidR="00B500D4" w:rsidRPr="00C83531">
        <w:rPr>
          <w:rFonts w:asciiTheme="majorHAnsi" w:hAnsiTheme="majorHAnsi" w:cstheme="majorHAnsi"/>
          <w:b/>
          <w:bCs/>
          <w:lang w:val="es-MX"/>
        </w:rPr>
        <w:t>. TĂNG CƯỜNG HOẠT ĐỘNG CỦA ỦY BAN KIỂM TRA CÔNG ĐOÀN, GÓP PHẦN XÂY DỰNG TỔ CHỨC CÔNG ĐOÀN VỮNG MẠNH</w:t>
      </w:r>
    </w:p>
    <w:p w:rsidR="00C83531" w:rsidRDefault="00C83531" w:rsidP="00B500D4">
      <w:pPr>
        <w:spacing w:after="0" w:line="240" w:lineRule="auto"/>
        <w:ind w:firstLine="426"/>
        <w:jc w:val="both"/>
        <w:rPr>
          <w:rFonts w:ascii="Times New Roman" w:eastAsia="Times New Roman" w:hAnsi="Times New Roman" w:cs="Times New Roman"/>
          <w:sz w:val="27"/>
          <w:szCs w:val="27"/>
          <w:lang w:val="nl-NL"/>
        </w:rPr>
      </w:pPr>
      <w:r>
        <w:rPr>
          <w:rFonts w:ascii="Times New Roman" w:eastAsia="Times New Roman" w:hAnsi="Times New Roman" w:cs="Times New Roman"/>
          <w:sz w:val="27"/>
          <w:szCs w:val="27"/>
          <w:lang w:val="nl-NL"/>
        </w:rPr>
        <w:t xml:space="preserve">- </w:t>
      </w:r>
      <w:r w:rsidR="00B500D4" w:rsidRPr="00B500D4">
        <w:rPr>
          <w:rFonts w:ascii="Times New Roman" w:eastAsia="Times New Roman" w:hAnsi="Times New Roman" w:cs="Times New Roman"/>
          <w:sz w:val="27"/>
          <w:szCs w:val="27"/>
          <w:lang w:val="nl-NL"/>
        </w:rPr>
        <w:t xml:space="preserve">Uỷ ban Kiểm tra Công đoàn </w:t>
      </w:r>
      <w:r>
        <w:rPr>
          <w:rFonts w:ascii="Times New Roman" w:eastAsia="Times New Roman" w:hAnsi="Times New Roman" w:cs="Times New Roman"/>
          <w:sz w:val="27"/>
          <w:szCs w:val="27"/>
          <w:lang w:val="nl-NL"/>
        </w:rPr>
        <w:t xml:space="preserve">cần chủ động </w:t>
      </w:r>
      <w:r w:rsidR="00B500D4" w:rsidRPr="00B500D4">
        <w:rPr>
          <w:rFonts w:ascii="Times New Roman" w:eastAsia="Times New Roman" w:hAnsi="Times New Roman" w:cs="Times New Roman"/>
          <w:sz w:val="27"/>
          <w:szCs w:val="27"/>
          <w:lang w:val="nl-NL"/>
        </w:rPr>
        <w:t xml:space="preserve">xây dựng kế hoạch hàng năm về công tác kiểm tra. Uỷ ban Kiểm tra Công đoàn tập trung </w:t>
      </w:r>
      <w:r w:rsidR="0021637D">
        <w:rPr>
          <w:rFonts w:ascii="Times New Roman" w:eastAsia="Times New Roman" w:hAnsi="Times New Roman" w:cs="Times New Roman"/>
          <w:sz w:val="27"/>
          <w:szCs w:val="27"/>
          <w:lang w:val="nl-NL"/>
        </w:rPr>
        <w:t xml:space="preserve">hơn nữa cho công tác </w:t>
      </w:r>
      <w:r w:rsidR="00B500D4" w:rsidRPr="00B500D4">
        <w:rPr>
          <w:rFonts w:ascii="Times New Roman" w:eastAsia="Times New Roman" w:hAnsi="Times New Roman" w:cs="Times New Roman"/>
          <w:sz w:val="27"/>
          <w:szCs w:val="27"/>
          <w:lang w:val="nl-NL"/>
        </w:rPr>
        <w:t xml:space="preserve">tham mưu, giúp Ban Chấp hành, Ban Thường vụ tăng cường công tác kiểm tra toàn diện và kiểm tra điểm </w:t>
      </w:r>
      <w:r w:rsidR="00B511F1">
        <w:rPr>
          <w:rFonts w:ascii="Times New Roman" w:eastAsia="Times New Roman" w:hAnsi="Times New Roman" w:cs="Times New Roman"/>
          <w:sz w:val="27"/>
          <w:szCs w:val="27"/>
          <w:lang w:val="nl-NL"/>
        </w:rPr>
        <w:t xml:space="preserve">(thường xuyên và đột xuất) </w:t>
      </w:r>
      <w:r w:rsidR="00B500D4" w:rsidRPr="00B500D4">
        <w:rPr>
          <w:rFonts w:ascii="Times New Roman" w:eastAsia="Times New Roman" w:hAnsi="Times New Roman" w:cs="Times New Roman"/>
          <w:sz w:val="27"/>
          <w:szCs w:val="27"/>
          <w:lang w:val="nl-NL"/>
        </w:rPr>
        <w:t xml:space="preserve">về việc chấp hành Điều lệ Công đoàn đối với công đoàn cùng cấp và cấp dưới; </w:t>
      </w:r>
      <w:r>
        <w:rPr>
          <w:rFonts w:ascii="Times New Roman" w:eastAsia="Times New Roman" w:hAnsi="Times New Roman" w:cs="Times New Roman"/>
          <w:sz w:val="27"/>
          <w:szCs w:val="27"/>
          <w:lang w:val="nl-NL"/>
        </w:rPr>
        <w:t>kiểm tra hoạt động thu-chi tài chính Công đoàn.</w:t>
      </w:r>
    </w:p>
    <w:p w:rsidR="00FB106E" w:rsidRPr="00A5089A" w:rsidRDefault="00C83531" w:rsidP="00B500D4">
      <w:pPr>
        <w:spacing w:after="0" w:line="240" w:lineRule="auto"/>
        <w:ind w:firstLine="426"/>
        <w:jc w:val="both"/>
        <w:rPr>
          <w:rFonts w:ascii="Times New Roman" w:eastAsia="Times New Roman" w:hAnsi="Times New Roman" w:cs="Times New Roman"/>
          <w:spacing w:val="-2"/>
          <w:sz w:val="27"/>
          <w:szCs w:val="27"/>
          <w:lang w:val="nl-NL"/>
        </w:rPr>
      </w:pPr>
      <w:r w:rsidRPr="00A5089A">
        <w:rPr>
          <w:rFonts w:ascii="Times New Roman" w:eastAsia="Times New Roman" w:hAnsi="Times New Roman" w:cs="Times New Roman"/>
          <w:spacing w:val="-2"/>
          <w:sz w:val="27"/>
          <w:szCs w:val="27"/>
          <w:lang w:val="nl-NL"/>
        </w:rPr>
        <w:t>- G</w:t>
      </w:r>
      <w:r w:rsidR="00B500D4" w:rsidRPr="00A5089A">
        <w:rPr>
          <w:rFonts w:ascii="Times New Roman" w:eastAsia="Times New Roman" w:hAnsi="Times New Roman" w:cs="Times New Roman"/>
          <w:spacing w:val="-2"/>
          <w:sz w:val="27"/>
          <w:szCs w:val="27"/>
          <w:lang w:val="nl-NL"/>
        </w:rPr>
        <w:t>iải quyết kịp thời, chính xác các khiếu nại, tố cáo t</w:t>
      </w:r>
      <w:r w:rsidRPr="00A5089A">
        <w:rPr>
          <w:rFonts w:ascii="Times New Roman" w:eastAsia="Times New Roman" w:hAnsi="Times New Roman" w:cs="Times New Roman"/>
          <w:spacing w:val="-2"/>
          <w:sz w:val="27"/>
          <w:szCs w:val="27"/>
          <w:lang w:val="nl-NL"/>
        </w:rPr>
        <w:t>huộc thẩm quyền giải quyết của C</w:t>
      </w:r>
      <w:r w:rsidR="00B500D4" w:rsidRPr="00A5089A">
        <w:rPr>
          <w:rFonts w:ascii="Times New Roman" w:eastAsia="Times New Roman" w:hAnsi="Times New Roman" w:cs="Times New Roman"/>
          <w:spacing w:val="-2"/>
          <w:sz w:val="27"/>
          <w:szCs w:val="27"/>
          <w:lang w:val="nl-NL"/>
        </w:rPr>
        <w:t>ông đoàn</w:t>
      </w:r>
      <w:r w:rsidRPr="00A5089A">
        <w:rPr>
          <w:rFonts w:ascii="Times New Roman" w:eastAsia="Times New Roman" w:hAnsi="Times New Roman" w:cs="Times New Roman"/>
          <w:spacing w:val="-2"/>
          <w:sz w:val="27"/>
          <w:szCs w:val="27"/>
          <w:lang w:val="nl-NL"/>
        </w:rPr>
        <w:t xml:space="preserve"> (nếu có)</w:t>
      </w:r>
      <w:r w:rsidR="00B500D4" w:rsidRPr="00A5089A">
        <w:rPr>
          <w:rFonts w:ascii="Times New Roman" w:eastAsia="Times New Roman" w:hAnsi="Times New Roman" w:cs="Times New Roman"/>
          <w:spacing w:val="-2"/>
          <w:sz w:val="27"/>
          <w:szCs w:val="27"/>
          <w:lang w:val="nl-NL"/>
        </w:rPr>
        <w:t>. Đồng thời tổ chức kiểm tra công đoàn cùng cấp và cấp dưới khi tổ chức hoặc đoàn viên có dấu hiệu vi phạm Điều lệ, Nghị quyết, Chỉ thị và các quy định của công đoàn; quản lý, sử dụng tài chính, tài sản. Từ kết quả kiểm tra, rút ra bài học kinh nghiệm để chỉ đạo các hoạt động công đoàn tốt hơn</w:t>
      </w:r>
      <w:r w:rsidR="0021637D" w:rsidRPr="00A5089A">
        <w:rPr>
          <w:rFonts w:ascii="Times New Roman" w:eastAsia="Times New Roman" w:hAnsi="Times New Roman" w:cs="Times New Roman"/>
          <w:spacing w:val="-2"/>
          <w:sz w:val="27"/>
          <w:szCs w:val="27"/>
          <w:lang w:val="nl-NL"/>
        </w:rPr>
        <w:t xml:space="preserve"> trong toàn bộ nhiệm kỳ tới</w:t>
      </w:r>
      <w:r w:rsidR="00B500D4" w:rsidRPr="00A5089A">
        <w:rPr>
          <w:rFonts w:ascii="Times New Roman" w:eastAsia="Times New Roman" w:hAnsi="Times New Roman" w:cs="Times New Roman"/>
          <w:spacing w:val="-2"/>
          <w:sz w:val="27"/>
          <w:szCs w:val="27"/>
          <w:lang w:val="nl-NL"/>
        </w:rPr>
        <w:t>.</w:t>
      </w:r>
      <w:r w:rsidR="00FB106E" w:rsidRPr="00A5089A">
        <w:rPr>
          <w:rFonts w:asciiTheme="majorHAnsi" w:hAnsiTheme="majorHAnsi" w:cstheme="majorHAnsi"/>
          <w:bCs/>
          <w:spacing w:val="-2"/>
          <w:sz w:val="27"/>
          <w:szCs w:val="27"/>
          <w:lang w:val="es-MX"/>
        </w:rPr>
        <w:tab/>
      </w:r>
    </w:p>
    <w:p w:rsidR="00FB106E" w:rsidRPr="00C83531" w:rsidRDefault="00C83531" w:rsidP="00B500D4">
      <w:pPr>
        <w:tabs>
          <w:tab w:val="left" w:pos="4111"/>
          <w:tab w:val="left" w:pos="4678"/>
        </w:tabs>
        <w:spacing w:before="60" w:after="0" w:line="330" w:lineRule="exact"/>
        <w:ind w:firstLine="426"/>
        <w:jc w:val="both"/>
        <w:rPr>
          <w:rFonts w:asciiTheme="majorHAnsi" w:hAnsiTheme="majorHAnsi" w:cstheme="majorHAnsi"/>
          <w:lang w:val="es-MX"/>
        </w:rPr>
      </w:pPr>
      <w:r w:rsidRPr="00C83531">
        <w:rPr>
          <w:rFonts w:asciiTheme="majorHAnsi" w:hAnsiTheme="majorHAnsi" w:cstheme="majorHAnsi"/>
          <w:b/>
          <w:bCs/>
          <w:lang w:val="nl-NL"/>
        </w:rPr>
        <w:t xml:space="preserve">2.2.8. </w:t>
      </w:r>
      <w:r w:rsidR="00FB106E" w:rsidRPr="00C83531">
        <w:rPr>
          <w:rFonts w:asciiTheme="majorHAnsi" w:hAnsiTheme="majorHAnsi" w:cstheme="majorHAnsi"/>
          <w:b/>
          <w:bCs/>
          <w:lang w:val="nl-NL"/>
        </w:rPr>
        <w:t>ĐỔI MỚI PHƯƠNG THỨC LÃNH ĐẠO, CHỈ ĐẠO TRONG HOẠT ĐỘNG CÔNG ĐOÀN</w:t>
      </w:r>
    </w:p>
    <w:p w:rsidR="00FB106E" w:rsidRPr="00B500D4" w:rsidRDefault="00C83531"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Kết quả</w:t>
      </w:r>
      <w:r>
        <w:rPr>
          <w:rFonts w:asciiTheme="majorHAnsi" w:hAnsiTheme="majorHAnsi" w:cstheme="majorHAnsi"/>
          <w:b/>
          <w:bCs/>
          <w:sz w:val="27"/>
          <w:szCs w:val="27"/>
          <w:lang w:val="es-MX"/>
        </w:rPr>
        <w:t xml:space="preserve"> cần đạt được:</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de-DE"/>
        </w:rPr>
        <w:t>Ban Chấp hành công đoàn</w:t>
      </w:r>
      <w:r w:rsidR="00C121A0">
        <w:rPr>
          <w:rFonts w:asciiTheme="majorHAnsi" w:hAnsiTheme="majorHAnsi" w:cstheme="majorHAnsi"/>
          <w:sz w:val="27"/>
          <w:szCs w:val="27"/>
          <w:lang w:val="de-DE"/>
        </w:rPr>
        <w:t>, Công đoàn bộ phận, Công đoàn cơ sở và tổ công đoàn</w:t>
      </w:r>
      <w:r w:rsidRPr="00B500D4">
        <w:rPr>
          <w:rFonts w:asciiTheme="majorHAnsi" w:hAnsiTheme="majorHAnsi" w:cstheme="majorHAnsi"/>
          <w:sz w:val="27"/>
          <w:szCs w:val="27"/>
          <w:lang w:val="de-DE"/>
        </w:rPr>
        <w:t xml:space="preserve"> các cấ</w:t>
      </w:r>
      <w:r w:rsidR="00C83531">
        <w:rPr>
          <w:rFonts w:asciiTheme="majorHAnsi" w:hAnsiTheme="majorHAnsi" w:cstheme="majorHAnsi"/>
          <w:sz w:val="27"/>
          <w:szCs w:val="27"/>
          <w:lang w:val="de-DE"/>
        </w:rPr>
        <w:t>p cần tiếp tục</w:t>
      </w:r>
      <w:r w:rsidRPr="00B500D4">
        <w:rPr>
          <w:rFonts w:asciiTheme="majorHAnsi" w:hAnsiTheme="majorHAnsi" w:cstheme="majorHAnsi"/>
          <w:sz w:val="27"/>
          <w:szCs w:val="27"/>
          <w:lang w:val="de-DE"/>
        </w:rPr>
        <w:t xml:space="preserve"> </w:t>
      </w:r>
      <w:r w:rsidRPr="00B500D4">
        <w:rPr>
          <w:rFonts w:asciiTheme="majorHAnsi" w:hAnsiTheme="majorHAnsi" w:cstheme="majorHAnsi"/>
          <w:sz w:val="27"/>
          <w:szCs w:val="27"/>
          <w:lang w:val="es-ES"/>
        </w:rPr>
        <w:t>phát huy vai trò, trách nhiệm trước đoàn viên, người lao động trong việc giải quyết nhanh nhạy, kịp thời, sáng tạo các công việc thuộc thẩm quyền.</w:t>
      </w:r>
    </w:p>
    <w:p w:rsidR="00C83531" w:rsidRDefault="00C83531" w:rsidP="006C198C">
      <w:pPr>
        <w:tabs>
          <w:tab w:val="left" w:pos="4111"/>
          <w:tab w:val="left" w:pos="4678"/>
        </w:tabs>
        <w:spacing w:after="0" w:line="330" w:lineRule="exact"/>
        <w:ind w:firstLine="426"/>
        <w:jc w:val="both"/>
        <w:rPr>
          <w:rFonts w:asciiTheme="majorHAnsi" w:hAnsiTheme="majorHAnsi" w:cstheme="majorHAnsi"/>
          <w:b/>
          <w:bCs/>
          <w:sz w:val="27"/>
          <w:szCs w:val="27"/>
          <w:lang w:val="es-MX"/>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Những vấn đề đặt ra:</w:t>
      </w:r>
    </w:p>
    <w:p w:rsidR="00FB106E" w:rsidRPr="00B500D4" w:rsidRDefault="00C83531"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sz w:val="27"/>
          <w:szCs w:val="27"/>
          <w:lang w:val="nl-NL"/>
        </w:rPr>
        <w:t>Tránh</w:t>
      </w:r>
      <w:r w:rsidR="00FB106E" w:rsidRPr="00B500D4">
        <w:rPr>
          <w:rFonts w:asciiTheme="majorHAnsi" w:hAnsiTheme="majorHAnsi" w:cstheme="majorHAnsi"/>
          <w:sz w:val="27"/>
          <w:szCs w:val="27"/>
          <w:lang w:val="nl-NL"/>
        </w:rPr>
        <w:t xml:space="preserve"> tình trạng hình thức, hành chính </w:t>
      </w:r>
      <w:r w:rsidR="00A5089A">
        <w:rPr>
          <w:rFonts w:asciiTheme="majorHAnsi" w:hAnsiTheme="majorHAnsi" w:cstheme="majorHAnsi"/>
          <w:sz w:val="27"/>
          <w:szCs w:val="27"/>
          <w:lang w:val="nl-NL"/>
        </w:rPr>
        <w:t xml:space="preserve">hóa, cải cách thủ tục hành chính </w:t>
      </w:r>
      <w:r w:rsidR="00FB106E" w:rsidRPr="00B500D4">
        <w:rPr>
          <w:rFonts w:asciiTheme="majorHAnsi" w:hAnsiTheme="majorHAnsi" w:cstheme="majorHAnsi"/>
          <w:sz w:val="27"/>
          <w:szCs w:val="27"/>
          <w:lang w:val="nl-NL"/>
        </w:rPr>
        <w:t>trong hoạt động công đoàn; hoạt độ</w:t>
      </w:r>
      <w:r>
        <w:rPr>
          <w:rFonts w:asciiTheme="majorHAnsi" w:hAnsiTheme="majorHAnsi" w:cstheme="majorHAnsi"/>
          <w:sz w:val="27"/>
          <w:szCs w:val="27"/>
          <w:lang w:val="nl-NL"/>
        </w:rPr>
        <w:t>ng cần tập trung theo chuyên đề, chủ đề và không</w:t>
      </w:r>
      <w:r w:rsidR="00FB106E" w:rsidRPr="00B500D4">
        <w:rPr>
          <w:rFonts w:asciiTheme="majorHAnsi" w:hAnsiTheme="majorHAnsi" w:cstheme="majorHAnsi"/>
          <w:sz w:val="27"/>
          <w:szCs w:val="27"/>
          <w:lang w:val="nl-NL"/>
        </w:rPr>
        <w:t xml:space="preserve"> dàn trả</w:t>
      </w:r>
      <w:r>
        <w:rPr>
          <w:rFonts w:asciiTheme="majorHAnsi" w:hAnsiTheme="majorHAnsi" w:cstheme="majorHAnsi"/>
          <w:sz w:val="27"/>
          <w:szCs w:val="27"/>
          <w:lang w:val="nl-NL"/>
        </w:rPr>
        <w:t>i,</w:t>
      </w:r>
      <w:r w:rsidR="00FB106E" w:rsidRPr="00B500D4">
        <w:rPr>
          <w:rFonts w:asciiTheme="majorHAnsi" w:hAnsiTheme="majorHAnsi" w:cstheme="majorHAnsi"/>
          <w:sz w:val="27"/>
          <w:szCs w:val="27"/>
          <w:lang w:val="nl-NL"/>
        </w:rPr>
        <w:t xml:space="preserve"> </w:t>
      </w:r>
      <w:r w:rsidR="00FB106E" w:rsidRPr="00B500D4">
        <w:rPr>
          <w:rFonts w:asciiTheme="majorHAnsi" w:hAnsiTheme="majorHAnsi" w:cstheme="majorHAnsi"/>
          <w:sz w:val="27"/>
          <w:szCs w:val="27"/>
          <w:lang w:val="nl-NL"/>
        </w:rPr>
        <w:lastRenderedPageBreak/>
        <w:t>bám sát vào các chức năng cơ bản của tổ chứ</w:t>
      </w:r>
      <w:r>
        <w:rPr>
          <w:rFonts w:asciiTheme="majorHAnsi" w:hAnsiTheme="majorHAnsi" w:cstheme="majorHAnsi"/>
          <w:sz w:val="27"/>
          <w:szCs w:val="27"/>
          <w:lang w:val="nl-NL"/>
        </w:rPr>
        <w:t>c Công đoàn; tiếp tục hoàn thiện việc</w:t>
      </w:r>
      <w:r w:rsidR="00FB106E" w:rsidRPr="00B500D4">
        <w:rPr>
          <w:rFonts w:asciiTheme="majorHAnsi" w:hAnsiTheme="majorHAnsi" w:cstheme="majorHAnsi"/>
          <w:sz w:val="27"/>
          <w:szCs w:val="27"/>
          <w:lang w:val="nl-NL"/>
        </w:rPr>
        <w:t xml:space="preserve"> ứng dụng công nghệ thông tin vào hoạt động công đoàn.</w:t>
      </w:r>
    </w:p>
    <w:p w:rsidR="00FB106E" w:rsidRPr="00B500D4" w:rsidRDefault="00C83531"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Pr>
          <w:rFonts w:asciiTheme="majorHAnsi" w:hAnsiTheme="majorHAnsi" w:cstheme="majorHAnsi"/>
          <w:b/>
          <w:bCs/>
          <w:sz w:val="27"/>
          <w:szCs w:val="27"/>
          <w:lang w:val="es-MX"/>
        </w:rPr>
        <w:t xml:space="preserve">+ </w:t>
      </w:r>
      <w:r w:rsidR="00FB106E" w:rsidRPr="00B500D4">
        <w:rPr>
          <w:rFonts w:asciiTheme="majorHAnsi" w:hAnsiTheme="majorHAnsi" w:cstheme="majorHAnsi"/>
          <w:b/>
          <w:bCs/>
          <w:sz w:val="27"/>
          <w:szCs w:val="27"/>
          <w:lang w:val="es-MX"/>
        </w:rPr>
        <w:t>Phương hướng, nhiệm vụ</w:t>
      </w:r>
      <w:r>
        <w:rPr>
          <w:rFonts w:asciiTheme="majorHAnsi" w:hAnsiTheme="majorHAnsi" w:cstheme="majorHAnsi"/>
          <w:b/>
          <w:bCs/>
          <w:sz w:val="27"/>
          <w:szCs w:val="27"/>
          <w:lang w:val="es-MX"/>
        </w:rPr>
        <w:t>:</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Đổi mới công tác chỉ đạo, điều hành trong cơ quan công đoàn các cấp. </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Phát huy vai trò, trách nhiệm của Ban chấp hành công đoàn các cấp trước đoàn viên, người lao động. </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 xml:space="preserve">- </w:t>
      </w:r>
      <w:r w:rsidRPr="00B500D4">
        <w:rPr>
          <w:rFonts w:asciiTheme="majorHAnsi" w:hAnsiTheme="majorHAnsi" w:cstheme="majorHAnsi"/>
          <w:sz w:val="27"/>
          <w:szCs w:val="27"/>
          <w:lang w:val="nl-NL"/>
        </w:rPr>
        <w:t>Đẩy mạnh ứng dụng công nghệ thông tin vào hoạt động công đoàn các cấp.</w:t>
      </w:r>
    </w:p>
    <w:p w:rsidR="00FB106E" w:rsidRPr="00B500D4" w:rsidRDefault="00FB106E" w:rsidP="006C198C">
      <w:pPr>
        <w:tabs>
          <w:tab w:val="left" w:pos="4111"/>
          <w:tab w:val="left" w:pos="4678"/>
        </w:tabs>
        <w:spacing w:after="0" w:line="330" w:lineRule="exact"/>
        <w:ind w:firstLine="426"/>
        <w:jc w:val="both"/>
        <w:rPr>
          <w:rFonts w:asciiTheme="majorHAnsi" w:hAnsiTheme="majorHAnsi" w:cstheme="majorHAnsi"/>
          <w:sz w:val="27"/>
          <w:szCs w:val="27"/>
          <w:lang w:val="es-MX"/>
        </w:rPr>
      </w:pPr>
      <w:r w:rsidRPr="00B500D4">
        <w:rPr>
          <w:rFonts w:asciiTheme="majorHAnsi" w:hAnsiTheme="majorHAnsi" w:cstheme="majorHAnsi"/>
          <w:sz w:val="27"/>
          <w:szCs w:val="27"/>
          <w:lang w:val="es-MX"/>
        </w:rPr>
        <w:tab/>
      </w:r>
    </w:p>
    <w:p w:rsidR="00DA2D5E" w:rsidRPr="00B500D4" w:rsidRDefault="00B500D4" w:rsidP="006C198C">
      <w:pPr>
        <w:tabs>
          <w:tab w:val="left" w:pos="1985"/>
        </w:tabs>
        <w:spacing w:after="0" w:line="330" w:lineRule="exact"/>
        <w:jc w:val="both"/>
        <w:rPr>
          <w:rFonts w:asciiTheme="majorHAnsi" w:hAnsiTheme="majorHAnsi" w:cstheme="majorHAnsi"/>
          <w:b/>
          <w:sz w:val="28"/>
          <w:lang w:val="es-MX"/>
        </w:rPr>
      </w:pPr>
      <w:r>
        <w:rPr>
          <w:rFonts w:asciiTheme="majorHAnsi" w:hAnsiTheme="majorHAnsi" w:cstheme="majorHAnsi"/>
          <w:sz w:val="28"/>
          <w:lang w:val="es-MX"/>
        </w:rPr>
        <w:tab/>
      </w:r>
      <w:r>
        <w:rPr>
          <w:rFonts w:asciiTheme="majorHAnsi" w:hAnsiTheme="majorHAnsi" w:cstheme="majorHAnsi"/>
          <w:sz w:val="28"/>
          <w:lang w:val="es-MX"/>
        </w:rPr>
        <w:tab/>
      </w:r>
      <w:r>
        <w:rPr>
          <w:rFonts w:asciiTheme="majorHAnsi" w:hAnsiTheme="majorHAnsi" w:cstheme="majorHAnsi"/>
          <w:sz w:val="28"/>
          <w:lang w:val="es-MX"/>
        </w:rPr>
        <w:tab/>
      </w:r>
      <w:r>
        <w:rPr>
          <w:rFonts w:asciiTheme="majorHAnsi" w:hAnsiTheme="majorHAnsi" w:cstheme="majorHAnsi"/>
          <w:sz w:val="28"/>
          <w:lang w:val="es-MX"/>
        </w:rPr>
        <w:tab/>
      </w:r>
      <w:r>
        <w:rPr>
          <w:rFonts w:asciiTheme="majorHAnsi" w:hAnsiTheme="majorHAnsi" w:cstheme="majorHAnsi"/>
          <w:sz w:val="28"/>
          <w:lang w:val="es-MX"/>
        </w:rPr>
        <w:tab/>
      </w:r>
      <w:r>
        <w:rPr>
          <w:rFonts w:asciiTheme="majorHAnsi" w:hAnsiTheme="majorHAnsi" w:cstheme="majorHAnsi"/>
          <w:sz w:val="28"/>
          <w:lang w:val="es-MX"/>
        </w:rPr>
        <w:tab/>
      </w:r>
      <w:r w:rsidRPr="00B500D4">
        <w:rPr>
          <w:rFonts w:asciiTheme="majorHAnsi" w:hAnsiTheme="majorHAnsi" w:cstheme="majorHAnsi"/>
          <w:b/>
          <w:sz w:val="28"/>
          <w:lang w:val="es-MX"/>
        </w:rPr>
        <w:t>BAN CHẤP HÀNH CÔNG ĐOÀN</w:t>
      </w:r>
      <w:bookmarkStart w:id="0" w:name="_GoBack"/>
      <w:bookmarkEnd w:id="0"/>
    </w:p>
    <w:sectPr w:rsidR="00DA2D5E" w:rsidRPr="00B500D4" w:rsidSect="00B500D4">
      <w:footerReference w:type="default" r:id="rId9"/>
      <w:pgSz w:w="11906" w:h="16838" w:code="9"/>
      <w:pgMar w:top="709" w:right="1134" w:bottom="113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98" w:rsidRDefault="00C23598" w:rsidP="00283975">
      <w:pPr>
        <w:spacing w:after="0" w:line="240" w:lineRule="auto"/>
      </w:pPr>
      <w:r>
        <w:separator/>
      </w:r>
    </w:p>
  </w:endnote>
  <w:endnote w:type="continuationSeparator" w:id="0">
    <w:p w:rsidR="00C23598" w:rsidRDefault="00C23598" w:rsidP="0028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029"/>
      <w:docPartObj>
        <w:docPartGallery w:val="Page Numbers (Bottom of Page)"/>
        <w:docPartUnique/>
      </w:docPartObj>
    </w:sdtPr>
    <w:sdtEndPr>
      <w:rPr>
        <w:rFonts w:asciiTheme="majorHAnsi" w:hAnsiTheme="majorHAnsi" w:cstheme="majorHAnsi"/>
        <w:sz w:val="20"/>
        <w:szCs w:val="20"/>
      </w:rPr>
    </w:sdtEndPr>
    <w:sdtContent>
      <w:sdt>
        <w:sdtPr>
          <w:id w:val="565050523"/>
          <w:docPartObj>
            <w:docPartGallery w:val="Page Numbers (Top of Page)"/>
            <w:docPartUnique/>
          </w:docPartObj>
        </w:sdtPr>
        <w:sdtEndPr>
          <w:rPr>
            <w:rFonts w:asciiTheme="majorHAnsi" w:hAnsiTheme="majorHAnsi" w:cstheme="majorHAnsi"/>
            <w:sz w:val="20"/>
            <w:szCs w:val="20"/>
          </w:rPr>
        </w:sdtEndPr>
        <w:sdtContent>
          <w:p w:rsidR="002F78AB" w:rsidRDefault="002F78AB" w:rsidP="000927AA">
            <w:pPr>
              <w:pStyle w:val="Footer"/>
              <w:jc w:val="center"/>
              <w:rPr>
                <w:rFonts w:asciiTheme="majorHAnsi" w:hAnsiTheme="majorHAnsi" w:cstheme="majorHAnsi"/>
                <w:sz w:val="20"/>
                <w:szCs w:val="20"/>
              </w:rPr>
            </w:pPr>
            <w:r w:rsidRPr="00283975">
              <w:rPr>
                <w:rFonts w:asciiTheme="majorHAnsi" w:hAnsiTheme="majorHAnsi" w:cstheme="majorHAnsi"/>
                <w:sz w:val="20"/>
                <w:szCs w:val="20"/>
              </w:rPr>
              <w:fldChar w:fldCharType="begin"/>
            </w:r>
            <w:r w:rsidRPr="00283975">
              <w:rPr>
                <w:rFonts w:asciiTheme="majorHAnsi" w:hAnsiTheme="majorHAnsi" w:cstheme="majorHAnsi"/>
                <w:sz w:val="20"/>
                <w:szCs w:val="20"/>
              </w:rPr>
              <w:instrText xml:space="preserve"> PAGE </w:instrText>
            </w:r>
            <w:r w:rsidRPr="00283975">
              <w:rPr>
                <w:rFonts w:asciiTheme="majorHAnsi" w:hAnsiTheme="majorHAnsi" w:cstheme="majorHAnsi"/>
                <w:sz w:val="20"/>
                <w:szCs w:val="20"/>
              </w:rPr>
              <w:fldChar w:fldCharType="separate"/>
            </w:r>
            <w:r w:rsidR="00500120">
              <w:rPr>
                <w:rFonts w:asciiTheme="majorHAnsi" w:hAnsiTheme="majorHAnsi" w:cstheme="majorHAnsi"/>
                <w:noProof/>
                <w:sz w:val="20"/>
                <w:szCs w:val="20"/>
              </w:rPr>
              <w:t>19</w:t>
            </w:r>
            <w:r w:rsidRPr="00283975">
              <w:rPr>
                <w:rFonts w:asciiTheme="majorHAnsi" w:hAnsiTheme="majorHAnsi" w:cstheme="majorHAnsi"/>
                <w:sz w:val="20"/>
                <w:szCs w:val="20"/>
              </w:rPr>
              <w:fldChar w:fldCharType="end"/>
            </w:r>
            <w:r>
              <w:rPr>
                <w:rFonts w:asciiTheme="majorHAnsi" w:hAnsiTheme="majorHAnsi" w:cstheme="majorHAnsi"/>
                <w:sz w:val="20"/>
                <w:szCs w:val="20"/>
              </w:rPr>
              <w:t>/</w:t>
            </w:r>
            <w:r w:rsidRPr="00283975">
              <w:rPr>
                <w:rFonts w:asciiTheme="majorHAnsi" w:hAnsiTheme="majorHAnsi" w:cstheme="majorHAnsi"/>
                <w:sz w:val="20"/>
                <w:szCs w:val="20"/>
              </w:rPr>
              <w:fldChar w:fldCharType="begin"/>
            </w:r>
            <w:r w:rsidRPr="00283975">
              <w:rPr>
                <w:rFonts w:asciiTheme="majorHAnsi" w:hAnsiTheme="majorHAnsi" w:cstheme="majorHAnsi"/>
                <w:sz w:val="20"/>
                <w:szCs w:val="20"/>
              </w:rPr>
              <w:instrText xml:space="preserve"> NUMPAGES  </w:instrText>
            </w:r>
            <w:r w:rsidRPr="00283975">
              <w:rPr>
                <w:rFonts w:asciiTheme="majorHAnsi" w:hAnsiTheme="majorHAnsi" w:cstheme="majorHAnsi"/>
                <w:sz w:val="20"/>
                <w:szCs w:val="20"/>
              </w:rPr>
              <w:fldChar w:fldCharType="separate"/>
            </w:r>
            <w:r w:rsidR="00500120">
              <w:rPr>
                <w:rFonts w:asciiTheme="majorHAnsi" w:hAnsiTheme="majorHAnsi" w:cstheme="majorHAnsi"/>
                <w:noProof/>
                <w:sz w:val="20"/>
                <w:szCs w:val="20"/>
              </w:rPr>
              <w:t>19</w:t>
            </w:r>
            <w:r w:rsidRPr="00283975">
              <w:rPr>
                <w:rFonts w:asciiTheme="majorHAnsi" w:hAnsiTheme="majorHAnsi" w:cstheme="majorHAnsi"/>
                <w:sz w:val="20"/>
                <w:szCs w:val="20"/>
              </w:rPr>
              <w:fldChar w:fldCharType="end"/>
            </w:r>
          </w:p>
          <w:p w:rsidR="002F78AB" w:rsidRPr="00EF7546" w:rsidRDefault="002F78AB" w:rsidP="00576396">
            <w:pPr>
              <w:pStyle w:val="Footer"/>
              <w:tabs>
                <w:tab w:val="clear" w:pos="9026"/>
                <w:tab w:val="right" w:pos="9072"/>
              </w:tabs>
              <w:jc w:val="both"/>
              <w:rPr>
                <w:rFonts w:asciiTheme="majorHAnsi" w:hAnsiTheme="majorHAnsi" w:cstheme="majorHAnsi"/>
                <w:sz w:val="20"/>
                <w:szCs w:val="20"/>
              </w:rPr>
            </w:pPr>
            <w:r>
              <w:rPr>
                <w:rFonts w:asciiTheme="majorHAnsi" w:hAnsiTheme="majorHAnsi" w:cstheme="majorHAnsi"/>
                <w:i/>
                <w:sz w:val="16"/>
              </w:rPr>
              <w:t>Dự thảo ngày  04/5/2017</w:t>
            </w:r>
            <w:r w:rsidRPr="00EF7546">
              <w:rPr>
                <w:rFonts w:asciiTheme="majorHAnsi" w:hAnsiTheme="majorHAnsi" w:cstheme="majorHAnsi"/>
                <w:i/>
                <w:sz w:val="16"/>
              </w:rPr>
              <w:tab/>
            </w:r>
            <w:r w:rsidRPr="00EF7546">
              <w:rPr>
                <w:rFonts w:asciiTheme="majorHAnsi" w:hAnsiTheme="majorHAnsi" w:cstheme="majorHAnsi"/>
                <w:i/>
                <w:sz w:val="16"/>
              </w:rPr>
              <w:tab/>
            </w:r>
            <w:r w:rsidRPr="00EF7546">
              <w:rPr>
                <w:rFonts w:asciiTheme="majorHAnsi" w:hAnsiTheme="majorHAnsi" w:cstheme="majorHAnsi"/>
                <w:i/>
                <w:sz w:val="16"/>
              </w:rPr>
              <w:fldChar w:fldCharType="begin"/>
            </w:r>
            <w:r w:rsidRPr="00EF7546">
              <w:rPr>
                <w:rFonts w:asciiTheme="majorHAnsi" w:hAnsiTheme="majorHAnsi" w:cstheme="majorHAnsi"/>
                <w:i/>
                <w:sz w:val="16"/>
              </w:rPr>
              <w:instrText xml:space="preserve"> DATE \@ "d MMMM yyyy" </w:instrText>
            </w:r>
            <w:r w:rsidRPr="00EF7546">
              <w:rPr>
                <w:rFonts w:asciiTheme="majorHAnsi" w:hAnsiTheme="majorHAnsi" w:cstheme="majorHAnsi"/>
                <w:i/>
                <w:sz w:val="16"/>
              </w:rPr>
              <w:fldChar w:fldCharType="separate"/>
            </w:r>
            <w:r w:rsidR="002F4ED0">
              <w:rPr>
                <w:rFonts w:asciiTheme="majorHAnsi" w:hAnsiTheme="majorHAnsi" w:cstheme="majorHAnsi"/>
                <w:i/>
                <w:noProof/>
                <w:sz w:val="16"/>
              </w:rPr>
              <w:t>26 May 2017</w:t>
            </w:r>
            <w:r w:rsidRPr="00EF7546">
              <w:rPr>
                <w:rFonts w:asciiTheme="majorHAnsi" w:hAnsiTheme="majorHAnsi" w:cstheme="majorHAnsi"/>
                <w:i/>
                <w:sz w:val="16"/>
              </w:rPr>
              <w:fldChar w:fldCharType="end"/>
            </w:r>
          </w:p>
        </w:sdtContent>
      </w:sdt>
    </w:sdtContent>
  </w:sdt>
  <w:p w:rsidR="002F78AB" w:rsidRDefault="002F7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98" w:rsidRDefault="00C23598" w:rsidP="00283975">
      <w:pPr>
        <w:spacing w:after="0" w:line="240" w:lineRule="auto"/>
      </w:pPr>
      <w:r>
        <w:separator/>
      </w:r>
    </w:p>
  </w:footnote>
  <w:footnote w:type="continuationSeparator" w:id="0">
    <w:p w:rsidR="00C23598" w:rsidRDefault="00C23598" w:rsidP="0028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6FE"/>
    <w:multiLevelType w:val="hybridMultilevel"/>
    <w:tmpl w:val="287C8AA8"/>
    <w:lvl w:ilvl="0" w:tplc="3EC2E880">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4B5E2787"/>
    <w:multiLevelType w:val="hybridMultilevel"/>
    <w:tmpl w:val="A4ACC5BE"/>
    <w:lvl w:ilvl="0" w:tplc="03BE0D5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5F930B8"/>
    <w:multiLevelType w:val="hybridMultilevel"/>
    <w:tmpl w:val="EB62B2C4"/>
    <w:lvl w:ilvl="0" w:tplc="5A26BB16">
      <w:start w:val="1"/>
      <w:numFmt w:val="decimal"/>
      <w:lvlText w:val="%1."/>
      <w:lvlJc w:val="left"/>
      <w:pPr>
        <w:ind w:left="786" w:hanging="360"/>
      </w:pPr>
      <w:rPr>
        <w:rFonts w:hint="default"/>
        <w:i/>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6F"/>
    <w:rsid w:val="0000205E"/>
    <w:rsid w:val="00002531"/>
    <w:rsid w:val="00002B76"/>
    <w:rsid w:val="00007AD3"/>
    <w:rsid w:val="000100FB"/>
    <w:rsid w:val="00011FBB"/>
    <w:rsid w:val="00013659"/>
    <w:rsid w:val="00014FE0"/>
    <w:rsid w:val="00053D37"/>
    <w:rsid w:val="00053E99"/>
    <w:rsid w:val="00060FD4"/>
    <w:rsid w:val="00061CE3"/>
    <w:rsid w:val="00063918"/>
    <w:rsid w:val="0006506E"/>
    <w:rsid w:val="00072F6F"/>
    <w:rsid w:val="0009070E"/>
    <w:rsid w:val="000923A7"/>
    <w:rsid w:val="000927AA"/>
    <w:rsid w:val="00093BDD"/>
    <w:rsid w:val="000A04A9"/>
    <w:rsid w:val="000A7B63"/>
    <w:rsid w:val="000B7725"/>
    <w:rsid w:val="000C3BE3"/>
    <w:rsid w:val="000C6F8D"/>
    <w:rsid w:val="000D09FF"/>
    <w:rsid w:val="000D70FD"/>
    <w:rsid w:val="000D728B"/>
    <w:rsid w:val="000E4C6B"/>
    <w:rsid w:val="000E622F"/>
    <w:rsid w:val="000F09B6"/>
    <w:rsid w:val="000F52FF"/>
    <w:rsid w:val="001038E3"/>
    <w:rsid w:val="00104E5D"/>
    <w:rsid w:val="00120FD8"/>
    <w:rsid w:val="001251C5"/>
    <w:rsid w:val="00131A44"/>
    <w:rsid w:val="00137B8D"/>
    <w:rsid w:val="0014526A"/>
    <w:rsid w:val="0015305C"/>
    <w:rsid w:val="00156A51"/>
    <w:rsid w:val="001625A9"/>
    <w:rsid w:val="0017119E"/>
    <w:rsid w:val="001B4174"/>
    <w:rsid w:val="001C04B7"/>
    <w:rsid w:val="001C5883"/>
    <w:rsid w:val="001D692C"/>
    <w:rsid w:val="001E1242"/>
    <w:rsid w:val="001F10ED"/>
    <w:rsid w:val="002004C4"/>
    <w:rsid w:val="00201813"/>
    <w:rsid w:val="0021637D"/>
    <w:rsid w:val="002201AD"/>
    <w:rsid w:val="00230794"/>
    <w:rsid w:val="002410E7"/>
    <w:rsid w:val="0024149F"/>
    <w:rsid w:val="002439A9"/>
    <w:rsid w:val="002450A8"/>
    <w:rsid w:val="00245BF1"/>
    <w:rsid w:val="00261669"/>
    <w:rsid w:val="00263C3E"/>
    <w:rsid w:val="00265E9A"/>
    <w:rsid w:val="0027520D"/>
    <w:rsid w:val="0028029F"/>
    <w:rsid w:val="00283975"/>
    <w:rsid w:val="00293EBA"/>
    <w:rsid w:val="002A1B61"/>
    <w:rsid w:val="002B5EC1"/>
    <w:rsid w:val="002C29DA"/>
    <w:rsid w:val="002D0E82"/>
    <w:rsid w:val="002E39BD"/>
    <w:rsid w:val="002F189C"/>
    <w:rsid w:val="002F4ED0"/>
    <w:rsid w:val="002F78AB"/>
    <w:rsid w:val="00310F2A"/>
    <w:rsid w:val="00311DD0"/>
    <w:rsid w:val="00312AC3"/>
    <w:rsid w:val="00330465"/>
    <w:rsid w:val="00330A84"/>
    <w:rsid w:val="0035326E"/>
    <w:rsid w:val="003544E7"/>
    <w:rsid w:val="0037063E"/>
    <w:rsid w:val="00390AD3"/>
    <w:rsid w:val="003930EC"/>
    <w:rsid w:val="003A6ECD"/>
    <w:rsid w:val="003B2188"/>
    <w:rsid w:val="003D10D2"/>
    <w:rsid w:val="003D18A4"/>
    <w:rsid w:val="003D1B2E"/>
    <w:rsid w:val="003D69D1"/>
    <w:rsid w:val="003F204A"/>
    <w:rsid w:val="003F669C"/>
    <w:rsid w:val="00414D64"/>
    <w:rsid w:val="00423889"/>
    <w:rsid w:val="004570B6"/>
    <w:rsid w:val="00461ACE"/>
    <w:rsid w:val="00462E8B"/>
    <w:rsid w:val="0046300E"/>
    <w:rsid w:val="004767D0"/>
    <w:rsid w:val="00485AEC"/>
    <w:rsid w:val="00495040"/>
    <w:rsid w:val="00495045"/>
    <w:rsid w:val="00497715"/>
    <w:rsid w:val="004A2462"/>
    <w:rsid w:val="004A4B87"/>
    <w:rsid w:val="004A5D63"/>
    <w:rsid w:val="004A623D"/>
    <w:rsid w:val="004A6615"/>
    <w:rsid w:val="004C55D7"/>
    <w:rsid w:val="004C6A9F"/>
    <w:rsid w:val="004E68E6"/>
    <w:rsid w:val="004F1ADC"/>
    <w:rsid w:val="00500120"/>
    <w:rsid w:val="00507FE7"/>
    <w:rsid w:val="00510B45"/>
    <w:rsid w:val="005119DE"/>
    <w:rsid w:val="00514747"/>
    <w:rsid w:val="0051695E"/>
    <w:rsid w:val="005258BF"/>
    <w:rsid w:val="005409A9"/>
    <w:rsid w:val="00541E03"/>
    <w:rsid w:val="005467D3"/>
    <w:rsid w:val="00547315"/>
    <w:rsid w:val="005655DE"/>
    <w:rsid w:val="00570C2A"/>
    <w:rsid w:val="00573686"/>
    <w:rsid w:val="00575299"/>
    <w:rsid w:val="00576396"/>
    <w:rsid w:val="00580301"/>
    <w:rsid w:val="00585BF1"/>
    <w:rsid w:val="0059536C"/>
    <w:rsid w:val="005975B7"/>
    <w:rsid w:val="005A6F21"/>
    <w:rsid w:val="005B2F21"/>
    <w:rsid w:val="005C4E62"/>
    <w:rsid w:val="005F1BDA"/>
    <w:rsid w:val="00607663"/>
    <w:rsid w:val="00623FA3"/>
    <w:rsid w:val="00651482"/>
    <w:rsid w:val="00651C9E"/>
    <w:rsid w:val="00653C1F"/>
    <w:rsid w:val="0067335A"/>
    <w:rsid w:val="006860F0"/>
    <w:rsid w:val="00695A85"/>
    <w:rsid w:val="006A0798"/>
    <w:rsid w:val="006A3C1D"/>
    <w:rsid w:val="006B4C0B"/>
    <w:rsid w:val="006B4C96"/>
    <w:rsid w:val="006C08FE"/>
    <w:rsid w:val="006C198C"/>
    <w:rsid w:val="006C4713"/>
    <w:rsid w:val="006C4C7B"/>
    <w:rsid w:val="006D31D3"/>
    <w:rsid w:val="006E5A3E"/>
    <w:rsid w:val="006F0EEC"/>
    <w:rsid w:val="007101EE"/>
    <w:rsid w:val="00716376"/>
    <w:rsid w:val="00716CD8"/>
    <w:rsid w:val="00737AA0"/>
    <w:rsid w:val="00750981"/>
    <w:rsid w:val="00761019"/>
    <w:rsid w:val="00774467"/>
    <w:rsid w:val="0078182F"/>
    <w:rsid w:val="007A2253"/>
    <w:rsid w:val="007B0361"/>
    <w:rsid w:val="007B0C87"/>
    <w:rsid w:val="007B262A"/>
    <w:rsid w:val="007B4296"/>
    <w:rsid w:val="008019FA"/>
    <w:rsid w:val="0082035E"/>
    <w:rsid w:val="00820F1E"/>
    <w:rsid w:val="00825578"/>
    <w:rsid w:val="00826838"/>
    <w:rsid w:val="008662F9"/>
    <w:rsid w:val="00870256"/>
    <w:rsid w:val="008825C6"/>
    <w:rsid w:val="00884288"/>
    <w:rsid w:val="00895BD2"/>
    <w:rsid w:val="008A15B8"/>
    <w:rsid w:val="008A4767"/>
    <w:rsid w:val="008B1F48"/>
    <w:rsid w:val="008D0DE7"/>
    <w:rsid w:val="008D147A"/>
    <w:rsid w:val="008E22E4"/>
    <w:rsid w:val="008E71B6"/>
    <w:rsid w:val="008E74B0"/>
    <w:rsid w:val="008F3410"/>
    <w:rsid w:val="008F4306"/>
    <w:rsid w:val="00904439"/>
    <w:rsid w:val="009307D7"/>
    <w:rsid w:val="0094587A"/>
    <w:rsid w:val="00950A58"/>
    <w:rsid w:val="009536D3"/>
    <w:rsid w:val="009569AA"/>
    <w:rsid w:val="00970B49"/>
    <w:rsid w:val="009724DD"/>
    <w:rsid w:val="009749F8"/>
    <w:rsid w:val="00982F51"/>
    <w:rsid w:val="009A0A32"/>
    <w:rsid w:val="009A2131"/>
    <w:rsid w:val="009B6F9E"/>
    <w:rsid w:val="009B748A"/>
    <w:rsid w:val="009C650B"/>
    <w:rsid w:val="009D3C82"/>
    <w:rsid w:val="009E201E"/>
    <w:rsid w:val="009E5343"/>
    <w:rsid w:val="009E6B8F"/>
    <w:rsid w:val="009F4E5A"/>
    <w:rsid w:val="00A14BBF"/>
    <w:rsid w:val="00A227E5"/>
    <w:rsid w:val="00A26549"/>
    <w:rsid w:val="00A318EF"/>
    <w:rsid w:val="00A34F46"/>
    <w:rsid w:val="00A3679E"/>
    <w:rsid w:val="00A43980"/>
    <w:rsid w:val="00A45C43"/>
    <w:rsid w:val="00A5089A"/>
    <w:rsid w:val="00A51378"/>
    <w:rsid w:val="00A63555"/>
    <w:rsid w:val="00A66A08"/>
    <w:rsid w:val="00A740CC"/>
    <w:rsid w:val="00A848F9"/>
    <w:rsid w:val="00A856C4"/>
    <w:rsid w:val="00A8702F"/>
    <w:rsid w:val="00A94E7E"/>
    <w:rsid w:val="00A95DA4"/>
    <w:rsid w:val="00AA344C"/>
    <w:rsid w:val="00AB4995"/>
    <w:rsid w:val="00AB63F1"/>
    <w:rsid w:val="00AB7F06"/>
    <w:rsid w:val="00AC036E"/>
    <w:rsid w:val="00AC4FDA"/>
    <w:rsid w:val="00AD4CAC"/>
    <w:rsid w:val="00AE6B58"/>
    <w:rsid w:val="00AF0B14"/>
    <w:rsid w:val="00B00DB9"/>
    <w:rsid w:val="00B0428F"/>
    <w:rsid w:val="00B04F1D"/>
    <w:rsid w:val="00B06F00"/>
    <w:rsid w:val="00B1581C"/>
    <w:rsid w:val="00B314FE"/>
    <w:rsid w:val="00B36022"/>
    <w:rsid w:val="00B40070"/>
    <w:rsid w:val="00B500D4"/>
    <w:rsid w:val="00B511F1"/>
    <w:rsid w:val="00B5188E"/>
    <w:rsid w:val="00B53E96"/>
    <w:rsid w:val="00B73146"/>
    <w:rsid w:val="00B73F28"/>
    <w:rsid w:val="00B757F0"/>
    <w:rsid w:val="00B96936"/>
    <w:rsid w:val="00BA0162"/>
    <w:rsid w:val="00BB1346"/>
    <w:rsid w:val="00BB1E37"/>
    <w:rsid w:val="00BB2FCE"/>
    <w:rsid w:val="00BB3E2C"/>
    <w:rsid w:val="00BC1DAB"/>
    <w:rsid w:val="00BD52A3"/>
    <w:rsid w:val="00BE3722"/>
    <w:rsid w:val="00BF555F"/>
    <w:rsid w:val="00BF62AB"/>
    <w:rsid w:val="00BF78DF"/>
    <w:rsid w:val="00C040D0"/>
    <w:rsid w:val="00C121A0"/>
    <w:rsid w:val="00C20879"/>
    <w:rsid w:val="00C221D3"/>
    <w:rsid w:val="00C23186"/>
    <w:rsid w:val="00C23598"/>
    <w:rsid w:val="00C33187"/>
    <w:rsid w:val="00C334C2"/>
    <w:rsid w:val="00C348E5"/>
    <w:rsid w:val="00C44E47"/>
    <w:rsid w:val="00C5293C"/>
    <w:rsid w:val="00C6724E"/>
    <w:rsid w:val="00C73999"/>
    <w:rsid w:val="00C76A39"/>
    <w:rsid w:val="00C83531"/>
    <w:rsid w:val="00C85D5F"/>
    <w:rsid w:val="00C90BC6"/>
    <w:rsid w:val="00CA50F0"/>
    <w:rsid w:val="00CB2FD8"/>
    <w:rsid w:val="00CC76E4"/>
    <w:rsid w:val="00CD4F91"/>
    <w:rsid w:val="00CD53D4"/>
    <w:rsid w:val="00CE4B90"/>
    <w:rsid w:val="00CE5038"/>
    <w:rsid w:val="00CF0E6B"/>
    <w:rsid w:val="00D05006"/>
    <w:rsid w:val="00D11D21"/>
    <w:rsid w:val="00D13004"/>
    <w:rsid w:val="00D17593"/>
    <w:rsid w:val="00D25158"/>
    <w:rsid w:val="00D257E3"/>
    <w:rsid w:val="00D31561"/>
    <w:rsid w:val="00D4169A"/>
    <w:rsid w:val="00D50CF3"/>
    <w:rsid w:val="00D51789"/>
    <w:rsid w:val="00D60C7B"/>
    <w:rsid w:val="00D718F9"/>
    <w:rsid w:val="00D97EA9"/>
    <w:rsid w:val="00DA2D5E"/>
    <w:rsid w:val="00DB1F4E"/>
    <w:rsid w:val="00DB598B"/>
    <w:rsid w:val="00DC4E80"/>
    <w:rsid w:val="00DC50CB"/>
    <w:rsid w:val="00DC6456"/>
    <w:rsid w:val="00DD145F"/>
    <w:rsid w:val="00DD1804"/>
    <w:rsid w:val="00DD39AB"/>
    <w:rsid w:val="00DE5801"/>
    <w:rsid w:val="00DF0980"/>
    <w:rsid w:val="00E1049A"/>
    <w:rsid w:val="00E106C5"/>
    <w:rsid w:val="00E311CE"/>
    <w:rsid w:val="00E42DFA"/>
    <w:rsid w:val="00E4796A"/>
    <w:rsid w:val="00E51ADE"/>
    <w:rsid w:val="00E52056"/>
    <w:rsid w:val="00E521F6"/>
    <w:rsid w:val="00E5734F"/>
    <w:rsid w:val="00E72558"/>
    <w:rsid w:val="00E73516"/>
    <w:rsid w:val="00E74059"/>
    <w:rsid w:val="00E746DC"/>
    <w:rsid w:val="00E75649"/>
    <w:rsid w:val="00E815DE"/>
    <w:rsid w:val="00E83C06"/>
    <w:rsid w:val="00E936E9"/>
    <w:rsid w:val="00EA0B8A"/>
    <w:rsid w:val="00EA6955"/>
    <w:rsid w:val="00EC2ED7"/>
    <w:rsid w:val="00EF0F22"/>
    <w:rsid w:val="00EF7546"/>
    <w:rsid w:val="00F1564C"/>
    <w:rsid w:val="00F159F4"/>
    <w:rsid w:val="00F1667B"/>
    <w:rsid w:val="00F20B70"/>
    <w:rsid w:val="00F2316F"/>
    <w:rsid w:val="00F40BA2"/>
    <w:rsid w:val="00F41BD4"/>
    <w:rsid w:val="00F50402"/>
    <w:rsid w:val="00F52D64"/>
    <w:rsid w:val="00F55B62"/>
    <w:rsid w:val="00F623A0"/>
    <w:rsid w:val="00F6512D"/>
    <w:rsid w:val="00F661EE"/>
    <w:rsid w:val="00F82701"/>
    <w:rsid w:val="00F90E16"/>
    <w:rsid w:val="00F95F90"/>
    <w:rsid w:val="00FA1B9F"/>
    <w:rsid w:val="00FB106E"/>
    <w:rsid w:val="00FB40B9"/>
    <w:rsid w:val="00FF2804"/>
    <w:rsid w:val="00FF55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39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975"/>
  </w:style>
  <w:style w:type="paragraph" w:styleId="Footer">
    <w:name w:val="footer"/>
    <w:basedOn w:val="Normal"/>
    <w:link w:val="FooterChar"/>
    <w:uiPriority w:val="99"/>
    <w:unhideWhenUsed/>
    <w:rsid w:val="0028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75"/>
  </w:style>
  <w:style w:type="paragraph" w:styleId="ListParagraph">
    <w:name w:val="List Paragraph"/>
    <w:basedOn w:val="Normal"/>
    <w:uiPriority w:val="34"/>
    <w:qFormat/>
    <w:rsid w:val="00E4796A"/>
    <w:pPr>
      <w:ind w:left="720"/>
      <w:contextualSpacing/>
    </w:pPr>
  </w:style>
  <w:style w:type="paragraph" w:styleId="BalloonText">
    <w:name w:val="Balloon Text"/>
    <w:basedOn w:val="Normal"/>
    <w:link w:val="BalloonTextChar"/>
    <w:uiPriority w:val="99"/>
    <w:semiHidden/>
    <w:unhideWhenUsed/>
    <w:rsid w:val="0009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39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975"/>
  </w:style>
  <w:style w:type="paragraph" w:styleId="Footer">
    <w:name w:val="footer"/>
    <w:basedOn w:val="Normal"/>
    <w:link w:val="FooterChar"/>
    <w:uiPriority w:val="99"/>
    <w:unhideWhenUsed/>
    <w:rsid w:val="0028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75"/>
  </w:style>
  <w:style w:type="paragraph" w:styleId="ListParagraph">
    <w:name w:val="List Paragraph"/>
    <w:basedOn w:val="Normal"/>
    <w:uiPriority w:val="34"/>
    <w:qFormat/>
    <w:rsid w:val="00E4796A"/>
    <w:pPr>
      <w:ind w:left="720"/>
      <w:contextualSpacing/>
    </w:pPr>
  </w:style>
  <w:style w:type="paragraph" w:styleId="BalloonText">
    <w:name w:val="Balloon Text"/>
    <w:basedOn w:val="Normal"/>
    <w:link w:val="BalloonTextChar"/>
    <w:uiPriority w:val="99"/>
    <w:semiHidden/>
    <w:unhideWhenUsed/>
    <w:rsid w:val="0009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988">
      <w:bodyDiv w:val="1"/>
      <w:marLeft w:val="0"/>
      <w:marRight w:val="0"/>
      <w:marTop w:val="0"/>
      <w:marBottom w:val="0"/>
      <w:divBdr>
        <w:top w:val="none" w:sz="0" w:space="0" w:color="auto"/>
        <w:left w:val="none" w:sz="0" w:space="0" w:color="auto"/>
        <w:bottom w:val="none" w:sz="0" w:space="0" w:color="auto"/>
        <w:right w:val="none" w:sz="0" w:space="0" w:color="auto"/>
      </w:divBdr>
      <w:divsChild>
        <w:div w:id="424041112">
          <w:marLeft w:val="547"/>
          <w:marRight w:val="0"/>
          <w:marTop w:val="120"/>
          <w:marBottom w:val="0"/>
          <w:divBdr>
            <w:top w:val="none" w:sz="0" w:space="0" w:color="auto"/>
            <w:left w:val="none" w:sz="0" w:space="0" w:color="auto"/>
            <w:bottom w:val="none" w:sz="0" w:space="0" w:color="auto"/>
            <w:right w:val="none" w:sz="0" w:space="0" w:color="auto"/>
          </w:divBdr>
        </w:div>
        <w:div w:id="1261373805">
          <w:marLeft w:val="547"/>
          <w:marRight w:val="0"/>
          <w:marTop w:val="120"/>
          <w:marBottom w:val="0"/>
          <w:divBdr>
            <w:top w:val="none" w:sz="0" w:space="0" w:color="auto"/>
            <w:left w:val="none" w:sz="0" w:space="0" w:color="auto"/>
            <w:bottom w:val="none" w:sz="0" w:space="0" w:color="auto"/>
            <w:right w:val="none" w:sz="0" w:space="0" w:color="auto"/>
          </w:divBdr>
        </w:div>
        <w:div w:id="1629160902">
          <w:marLeft w:val="547"/>
          <w:marRight w:val="0"/>
          <w:marTop w:val="120"/>
          <w:marBottom w:val="0"/>
          <w:divBdr>
            <w:top w:val="none" w:sz="0" w:space="0" w:color="auto"/>
            <w:left w:val="none" w:sz="0" w:space="0" w:color="auto"/>
            <w:bottom w:val="none" w:sz="0" w:space="0" w:color="auto"/>
            <w:right w:val="none" w:sz="0" w:space="0" w:color="auto"/>
          </w:divBdr>
        </w:div>
        <w:div w:id="1635061214">
          <w:marLeft w:val="547"/>
          <w:marRight w:val="0"/>
          <w:marTop w:val="120"/>
          <w:marBottom w:val="0"/>
          <w:divBdr>
            <w:top w:val="none" w:sz="0" w:space="0" w:color="auto"/>
            <w:left w:val="none" w:sz="0" w:space="0" w:color="auto"/>
            <w:bottom w:val="none" w:sz="0" w:space="0" w:color="auto"/>
            <w:right w:val="none" w:sz="0" w:space="0" w:color="auto"/>
          </w:divBdr>
        </w:div>
      </w:divsChild>
    </w:div>
    <w:div w:id="141891107">
      <w:bodyDiv w:val="1"/>
      <w:marLeft w:val="0"/>
      <w:marRight w:val="0"/>
      <w:marTop w:val="0"/>
      <w:marBottom w:val="0"/>
      <w:divBdr>
        <w:top w:val="none" w:sz="0" w:space="0" w:color="auto"/>
        <w:left w:val="none" w:sz="0" w:space="0" w:color="auto"/>
        <w:bottom w:val="none" w:sz="0" w:space="0" w:color="auto"/>
        <w:right w:val="none" w:sz="0" w:space="0" w:color="auto"/>
      </w:divBdr>
    </w:div>
    <w:div w:id="336201719">
      <w:bodyDiv w:val="1"/>
      <w:marLeft w:val="0"/>
      <w:marRight w:val="0"/>
      <w:marTop w:val="0"/>
      <w:marBottom w:val="0"/>
      <w:divBdr>
        <w:top w:val="none" w:sz="0" w:space="0" w:color="auto"/>
        <w:left w:val="none" w:sz="0" w:space="0" w:color="auto"/>
        <w:bottom w:val="none" w:sz="0" w:space="0" w:color="auto"/>
        <w:right w:val="none" w:sz="0" w:space="0" w:color="auto"/>
      </w:divBdr>
    </w:div>
    <w:div w:id="422342861">
      <w:bodyDiv w:val="1"/>
      <w:marLeft w:val="0"/>
      <w:marRight w:val="0"/>
      <w:marTop w:val="0"/>
      <w:marBottom w:val="0"/>
      <w:divBdr>
        <w:top w:val="none" w:sz="0" w:space="0" w:color="auto"/>
        <w:left w:val="none" w:sz="0" w:space="0" w:color="auto"/>
        <w:bottom w:val="none" w:sz="0" w:space="0" w:color="auto"/>
        <w:right w:val="none" w:sz="0" w:space="0" w:color="auto"/>
      </w:divBdr>
    </w:div>
    <w:div w:id="426464655">
      <w:bodyDiv w:val="1"/>
      <w:marLeft w:val="0"/>
      <w:marRight w:val="0"/>
      <w:marTop w:val="0"/>
      <w:marBottom w:val="0"/>
      <w:divBdr>
        <w:top w:val="none" w:sz="0" w:space="0" w:color="auto"/>
        <w:left w:val="none" w:sz="0" w:space="0" w:color="auto"/>
        <w:bottom w:val="none" w:sz="0" w:space="0" w:color="auto"/>
        <w:right w:val="none" w:sz="0" w:space="0" w:color="auto"/>
      </w:divBdr>
    </w:div>
    <w:div w:id="487866837">
      <w:bodyDiv w:val="1"/>
      <w:marLeft w:val="0"/>
      <w:marRight w:val="0"/>
      <w:marTop w:val="0"/>
      <w:marBottom w:val="0"/>
      <w:divBdr>
        <w:top w:val="none" w:sz="0" w:space="0" w:color="auto"/>
        <w:left w:val="none" w:sz="0" w:space="0" w:color="auto"/>
        <w:bottom w:val="none" w:sz="0" w:space="0" w:color="auto"/>
        <w:right w:val="none" w:sz="0" w:space="0" w:color="auto"/>
      </w:divBdr>
    </w:div>
    <w:div w:id="513153780">
      <w:bodyDiv w:val="1"/>
      <w:marLeft w:val="0"/>
      <w:marRight w:val="0"/>
      <w:marTop w:val="0"/>
      <w:marBottom w:val="0"/>
      <w:divBdr>
        <w:top w:val="none" w:sz="0" w:space="0" w:color="auto"/>
        <w:left w:val="none" w:sz="0" w:space="0" w:color="auto"/>
        <w:bottom w:val="none" w:sz="0" w:space="0" w:color="auto"/>
        <w:right w:val="none" w:sz="0" w:space="0" w:color="auto"/>
      </w:divBdr>
    </w:div>
    <w:div w:id="685835782">
      <w:bodyDiv w:val="1"/>
      <w:marLeft w:val="0"/>
      <w:marRight w:val="0"/>
      <w:marTop w:val="0"/>
      <w:marBottom w:val="0"/>
      <w:divBdr>
        <w:top w:val="none" w:sz="0" w:space="0" w:color="auto"/>
        <w:left w:val="none" w:sz="0" w:space="0" w:color="auto"/>
        <w:bottom w:val="none" w:sz="0" w:space="0" w:color="auto"/>
        <w:right w:val="none" w:sz="0" w:space="0" w:color="auto"/>
      </w:divBdr>
      <w:divsChild>
        <w:div w:id="514921093">
          <w:marLeft w:val="547"/>
          <w:marRight w:val="0"/>
          <w:marTop w:val="120"/>
          <w:marBottom w:val="0"/>
          <w:divBdr>
            <w:top w:val="none" w:sz="0" w:space="0" w:color="auto"/>
            <w:left w:val="none" w:sz="0" w:space="0" w:color="auto"/>
            <w:bottom w:val="none" w:sz="0" w:space="0" w:color="auto"/>
            <w:right w:val="none" w:sz="0" w:space="0" w:color="auto"/>
          </w:divBdr>
        </w:div>
        <w:div w:id="1039162195">
          <w:marLeft w:val="547"/>
          <w:marRight w:val="0"/>
          <w:marTop w:val="120"/>
          <w:marBottom w:val="120"/>
          <w:divBdr>
            <w:top w:val="none" w:sz="0" w:space="0" w:color="auto"/>
            <w:left w:val="none" w:sz="0" w:space="0" w:color="auto"/>
            <w:bottom w:val="none" w:sz="0" w:space="0" w:color="auto"/>
            <w:right w:val="none" w:sz="0" w:space="0" w:color="auto"/>
          </w:divBdr>
        </w:div>
        <w:div w:id="1537889929">
          <w:marLeft w:val="547"/>
          <w:marRight w:val="0"/>
          <w:marTop w:val="120"/>
          <w:marBottom w:val="0"/>
          <w:divBdr>
            <w:top w:val="none" w:sz="0" w:space="0" w:color="auto"/>
            <w:left w:val="none" w:sz="0" w:space="0" w:color="auto"/>
            <w:bottom w:val="none" w:sz="0" w:space="0" w:color="auto"/>
            <w:right w:val="none" w:sz="0" w:space="0" w:color="auto"/>
          </w:divBdr>
        </w:div>
        <w:div w:id="1613051798">
          <w:marLeft w:val="547"/>
          <w:marRight w:val="0"/>
          <w:marTop w:val="0"/>
          <w:marBottom w:val="0"/>
          <w:divBdr>
            <w:top w:val="none" w:sz="0" w:space="0" w:color="auto"/>
            <w:left w:val="none" w:sz="0" w:space="0" w:color="auto"/>
            <w:bottom w:val="none" w:sz="0" w:space="0" w:color="auto"/>
            <w:right w:val="none" w:sz="0" w:space="0" w:color="auto"/>
          </w:divBdr>
        </w:div>
        <w:div w:id="2143691754">
          <w:marLeft w:val="547"/>
          <w:marRight w:val="0"/>
          <w:marTop w:val="120"/>
          <w:marBottom w:val="120"/>
          <w:divBdr>
            <w:top w:val="none" w:sz="0" w:space="0" w:color="auto"/>
            <w:left w:val="none" w:sz="0" w:space="0" w:color="auto"/>
            <w:bottom w:val="none" w:sz="0" w:space="0" w:color="auto"/>
            <w:right w:val="none" w:sz="0" w:space="0" w:color="auto"/>
          </w:divBdr>
        </w:div>
      </w:divsChild>
    </w:div>
    <w:div w:id="710954242">
      <w:bodyDiv w:val="1"/>
      <w:marLeft w:val="0"/>
      <w:marRight w:val="0"/>
      <w:marTop w:val="0"/>
      <w:marBottom w:val="0"/>
      <w:divBdr>
        <w:top w:val="none" w:sz="0" w:space="0" w:color="auto"/>
        <w:left w:val="none" w:sz="0" w:space="0" w:color="auto"/>
        <w:bottom w:val="none" w:sz="0" w:space="0" w:color="auto"/>
        <w:right w:val="none" w:sz="0" w:space="0" w:color="auto"/>
      </w:divBdr>
    </w:div>
    <w:div w:id="808546715">
      <w:bodyDiv w:val="1"/>
      <w:marLeft w:val="0"/>
      <w:marRight w:val="0"/>
      <w:marTop w:val="0"/>
      <w:marBottom w:val="0"/>
      <w:divBdr>
        <w:top w:val="none" w:sz="0" w:space="0" w:color="auto"/>
        <w:left w:val="none" w:sz="0" w:space="0" w:color="auto"/>
        <w:bottom w:val="none" w:sz="0" w:space="0" w:color="auto"/>
        <w:right w:val="none" w:sz="0" w:space="0" w:color="auto"/>
      </w:divBdr>
    </w:div>
    <w:div w:id="873352670">
      <w:bodyDiv w:val="1"/>
      <w:marLeft w:val="0"/>
      <w:marRight w:val="0"/>
      <w:marTop w:val="0"/>
      <w:marBottom w:val="0"/>
      <w:divBdr>
        <w:top w:val="none" w:sz="0" w:space="0" w:color="auto"/>
        <w:left w:val="none" w:sz="0" w:space="0" w:color="auto"/>
        <w:bottom w:val="none" w:sz="0" w:space="0" w:color="auto"/>
        <w:right w:val="none" w:sz="0" w:space="0" w:color="auto"/>
      </w:divBdr>
    </w:div>
    <w:div w:id="885484718">
      <w:bodyDiv w:val="1"/>
      <w:marLeft w:val="0"/>
      <w:marRight w:val="0"/>
      <w:marTop w:val="0"/>
      <w:marBottom w:val="0"/>
      <w:divBdr>
        <w:top w:val="none" w:sz="0" w:space="0" w:color="auto"/>
        <w:left w:val="none" w:sz="0" w:space="0" w:color="auto"/>
        <w:bottom w:val="none" w:sz="0" w:space="0" w:color="auto"/>
        <w:right w:val="none" w:sz="0" w:space="0" w:color="auto"/>
      </w:divBdr>
    </w:div>
    <w:div w:id="927730976">
      <w:bodyDiv w:val="1"/>
      <w:marLeft w:val="0"/>
      <w:marRight w:val="0"/>
      <w:marTop w:val="0"/>
      <w:marBottom w:val="0"/>
      <w:divBdr>
        <w:top w:val="none" w:sz="0" w:space="0" w:color="auto"/>
        <w:left w:val="none" w:sz="0" w:space="0" w:color="auto"/>
        <w:bottom w:val="none" w:sz="0" w:space="0" w:color="auto"/>
        <w:right w:val="none" w:sz="0" w:space="0" w:color="auto"/>
      </w:divBdr>
    </w:div>
    <w:div w:id="934479973">
      <w:bodyDiv w:val="1"/>
      <w:marLeft w:val="0"/>
      <w:marRight w:val="0"/>
      <w:marTop w:val="0"/>
      <w:marBottom w:val="0"/>
      <w:divBdr>
        <w:top w:val="none" w:sz="0" w:space="0" w:color="auto"/>
        <w:left w:val="none" w:sz="0" w:space="0" w:color="auto"/>
        <w:bottom w:val="none" w:sz="0" w:space="0" w:color="auto"/>
        <w:right w:val="none" w:sz="0" w:space="0" w:color="auto"/>
      </w:divBdr>
      <w:divsChild>
        <w:div w:id="370613951">
          <w:marLeft w:val="547"/>
          <w:marRight w:val="0"/>
          <w:marTop w:val="120"/>
          <w:marBottom w:val="0"/>
          <w:divBdr>
            <w:top w:val="none" w:sz="0" w:space="0" w:color="auto"/>
            <w:left w:val="none" w:sz="0" w:space="0" w:color="auto"/>
            <w:bottom w:val="none" w:sz="0" w:space="0" w:color="auto"/>
            <w:right w:val="none" w:sz="0" w:space="0" w:color="auto"/>
          </w:divBdr>
        </w:div>
        <w:div w:id="1517424612">
          <w:marLeft w:val="547"/>
          <w:marRight w:val="0"/>
          <w:marTop w:val="120"/>
          <w:marBottom w:val="0"/>
          <w:divBdr>
            <w:top w:val="none" w:sz="0" w:space="0" w:color="auto"/>
            <w:left w:val="none" w:sz="0" w:space="0" w:color="auto"/>
            <w:bottom w:val="none" w:sz="0" w:space="0" w:color="auto"/>
            <w:right w:val="none" w:sz="0" w:space="0" w:color="auto"/>
          </w:divBdr>
        </w:div>
      </w:divsChild>
    </w:div>
    <w:div w:id="946617220">
      <w:bodyDiv w:val="1"/>
      <w:marLeft w:val="0"/>
      <w:marRight w:val="0"/>
      <w:marTop w:val="0"/>
      <w:marBottom w:val="0"/>
      <w:divBdr>
        <w:top w:val="none" w:sz="0" w:space="0" w:color="auto"/>
        <w:left w:val="none" w:sz="0" w:space="0" w:color="auto"/>
        <w:bottom w:val="none" w:sz="0" w:space="0" w:color="auto"/>
        <w:right w:val="none" w:sz="0" w:space="0" w:color="auto"/>
      </w:divBdr>
    </w:div>
    <w:div w:id="965086904">
      <w:bodyDiv w:val="1"/>
      <w:marLeft w:val="0"/>
      <w:marRight w:val="0"/>
      <w:marTop w:val="0"/>
      <w:marBottom w:val="0"/>
      <w:divBdr>
        <w:top w:val="none" w:sz="0" w:space="0" w:color="auto"/>
        <w:left w:val="none" w:sz="0" w:space="0" w:color="auto"/>
        <w:bottom w:val="none" w:sz="0" w:space="0" w:color="auto"/>
        <w:right w:val="none" w:sz="0" w:space="0" w:color="auto"/>
      </w:divBdr>
      <w:divsChild>
        <w:div w:id="127286629">
          <w:marLeft w:val="547"/>
          <w:marRight w:val="0"/>
          <w:marTop w:val="120"/>
          <w:marBottom w:val="0"/>
          <w:divBdr>
            <w:top w:val="none" w:sz="0" w:space="0" w:color="auto"/>
            <w:left w:val="none" w:sz="0" w:space="0" w:color="auto"/>
            <w:bottom w:val="none" w:sz="0" w:space="0" w:color="auto"/>
            <w:right w:val="none" w:sz="0" w:space="0" w:color="auto"/>
          </w:divBdr>
        </w:div>
        <w:div w:id="824979668">
          <w:marLeft w:val="547"/>
          <w:marRight w:val="0"/>
          <w:marTop w:val="120"/>
          <w:marBottom w:val="0"/>
          <w:divBdr>
            <w:top w:val="none" w:sz="0" w:space="0" w:color="auto"/>
            <w:left w:val="none" w:sz="0" w:space="0" w:color="auto"/>
            <w:bottom w:val="none" w:sz="0" w:space="0" w:color="auto"/>
            <w:right w:val="none" w:sz="0" w:space="0" w:color="auto"/>
          </w:divBdr>
        </w:div>
        <w:div w:id="1071579220">
          <w:marLeft w:val="547"/>
          <w:marRight w:val="0"/>
          <w:marTop w:val="120"/>
          <w:marBottom w:val="0"/>
          <w:divBdr>
            <w:top w:val="none" w:sz="0" w:space="0" w:color="auto"/>
            <w:left w:val="none" w:sz="0" w:space="0" w:color="auto"/>
            <w:bottom w:val="none" w:sz="0" w:space="0" w:color="auto"/>
            <w:right w:val="none" w:sz="0" w:space="0" w:color="auto"/>
          </w:divBdr>
        </w:div>
        <w:div w:id="1404909769">
          <w:marLeft w:val="547"/>
          <w:marRight w:val="0"/>
          <w:marTop w:val="120"/>
          <w:marBottom w:val="0"/>
          <w:divBdr>
            <w:top w:val="none" w:sz="0" w:space="0" w:color="auto"/>
            <w:left w:val="none" w:sz="0" w:space="0" w:color="auto"/>
            <w:bottom w:val="none" w:sz="0" w:space="0" w:color="auto"/>
            <w:right w:val="none" w:sz="0" w:space="0" w:color="auto"/>
          </w:divBdr>
        </w:div>
        <w:div w:id="1954827430">
          <w:marLeft w:val="547"/>
          <w:marRight w:val="0"/>
          <w:marTop w:val="120"/>
          <w:marBottom w:val="0"/>
          <w:divBdr>
            <w:top w:val="none" w:sz="0" w:space="0" w:color="auto"/>
            <w:left w:val="none" w:sz="0" w:space="0" w:color="auto"/>
            <w:bottom w:val="none" w:sz="0" w:space="0" w:color="auto"/>
            <w:right w:val="none" w:sz="0" w:space="0" w:color="auto"/>
          </w:divBdr>
        </w:div>
      </w:divsChild>
    </w:div>
    <w:div w:id="972179363">
      <w:bodyDiv w:val="1"/>
      <w:marLeft w:val="0"/>
      <w:marRight w:val="0"/>
      <w:marTop w:val="0"/>
      <w:marBottom w:val="0"/>
      <w:divBdr>
        <w:top w:val="none" w:sz="0" w:space="0" w:color="auto"/>
        <w:left w:val="none" w:sz="0" w:space="0" w:color="auto"/>
        <w:bottom w:val="none" w:sz="0" w:space="0" w:color="auto"/>
        <w:right w:val="none" w:sz="0" w:space="0" w:color="auto"/>
      </w:divBdr>
    </w:div>
    <w:div w:id="1098015079">
      <w:bodyDiv w:val="1"/>
      <w:marLeft w:val="0"/>
      <w:marRight w:val="0"/>
      <w:marTop w:val="0"/>
      <w:marBottom w:val="0"/>
      <w:divBdr>
        <w:top w:val="none" w:sz="0" w:space="0" w:color="auto"/>
        <w:left w:val="none" w:sz="0" w:space="0" w:color="auto"/>
        <w:bottom w:val="none" w:sz="0" w:space="0" w:color="auto"/>
        <w:right w:val="none" w:sz="0" w:space="0" w:color="auto"/>
      </w:divBdr>
      <w:divsChild>
        <w:div w:id="258562366">
          <w:marLeft w:val="547"/>
          <w:marRight w:val="0"/>
          <w:marTop w:val="120"/>
          <w:marBottom w:val="0"/>
          <w:divBdr>
            <w:top w:val="none" w:sz="0" w:space="0" w:color="auto"/>
            <w:left w:val="none" w:sz="0" w:space="0" w:color="auto"/>
            <w:bottom w:val="none" w:sz="0" w:space="0" w:color="auto"/>
            <w:right w:val="none" w:sz="0" w:space="0" w:color="auto"/>
          </w:divBdr>
        </w:div>
        <w:div w:id="969625010">
          <w:marLeft w:val="547"/>
          <w:marRight w:val="0"/>
          <w:marTop w:val="120"/>
          <w:marBottom w:val="0"/>
          <w:divBdr>
            <w:top w:val="none" w:sz="0" w:space="0" w:color="auto"/>
            <w:left w:val="none" w:sz="0" w:space="0" w:color="auto"/>
            <w:bottom w:val="none" w:sz="0" w:space="0" w:color="auto"/>
            <w:right w:val="none" w:sz="0" w:space="0" w:color="auto"/>
          </w:divBdr>
        </w:div>
      </w:divsChild>
    </w:div>
    <w:div w:id="1176769644">
      <w:bodyDiv w:val="1"/>
      <w:marLeft w:val="0"/>
      <w:marRight w:val="0"/>
      <w:marTop w:val="0"/>
      <w:marBottom w:val="0"/>
      <w:divBdr>
        <w:top w:val="none" w:sz="0" w:space="0" w:color="auto"/>
        <w:left w:val="none" w:sz="0" w:space="0" w:color="auto"/>
        <w:bottom w:val="none" w:sz="0" w:space="0" w:color="auto"/>
        <w:right w:val="none" w:sz="0" w:space="0" w:color="auto"/>
      </w:divBdr>
    </w:div>
    <w:div w:id="1248150128">
      <w:bodyDiv w:val="1"/>
      <w:marLeft w:val="0"/>
      <w:marRight w:val="0"/>
      <w:marTop w:val="0"/>
      <w:marBottom w:val="0"/>
      <w:divBdr>
        <w:top w:val="none" w:sz="0" w:space="0" w:color="auto"/>
        <w:left w:val="none" w:sz="0" w:space="0" w:color="auto"/>
        <w:bottom w:val="none" w:sz="0" w:space="0" w:color="auto"/>
        <w:right w:val="none" w:sz="0" w:space="0" w:color="auto"/>
      </w:divBdr>
    </w:div>
    <w:div w:id="1263341226">
      <w:bodyDiv w:val="1"/>
      <w:marLeft w:val="0"/>
      <w:marRight w:val="0"/>
      <w:marTop w:val="0"/>
      <w:marBottom w:val="0"/>
      <w:divBdr>
        <w:top w:val="none" w:sz="0" w:space="0" w:color="auto"/>
        <w:left w:val="none" w:sz="0" w:space="0" w:color="auto"/>
        <w:bottom w:val="none" w:sz="0" w:space="0" w:color="auto"/>
        <w:right w:val="none" w:sz="0" w:space="0" w:color="auto"/>
      </w:divBdr>
      <w:divsChild>
        <w:div w:id="1464350822">
          <w:marLeft w:val="547"/>
          <w:marRight w:val="0"/>
          <w:marTop w:val="120"/>
          <w:marBottom w:val="0"/>
          <w:divBdr>
            <w:top w:val="none" w:sz="0" w:space="0" w:color="auto"/>
            <w:left w:val="none" w:sz="0" w:space="0" w:color="auto"/>
            <w:bottom w:val="none" w:sz="0" w:space="0" w:color="auto"/>
            <w:right w:val="none" w:sz="0" w:space="0" w:color="auto"/>
          </w:divBdr>
        </w:div>
      </w:divsChild>
    </w:div>
    <w:div w:id="1343320474">
      <w:bodyDiv w:val="1"/>
      <w:marLeft w:val="0"/>
      <w:marRight w:val="0"/>
      <w:marTop w:val="0"/>
      <w:marBottom w:val="0"/>
      <w:divBdr>
        <w:top w:val="none" w:sz="0" w:space="0" w:color="auto"/>
        <w:left w:val="none" w:sz="0" w:space="0" w:color="auto"/>
        <w:bottom w:val="none" w:sz="0" w:space="0" w:color="auto"/>
        <w:right w:val="none" w:sz="0" w:space="0" w:color="auto"/>
      </w:divBdr>
    </w:div>
    <w:div w:id="1512523434">
      <w:bodyDiv w:val="1"/>
      <w:marLeft w:val="0"/>
      <w:marRight w:val="0"/>
      <w:marTop w:val="0"/>
      <w:marBottom w:val="0"/>
      <w:divBdr>
        <w:top w:val="none" w:sz="0" w:space="0" w:color="auto"/>
        <w:left w:val="none" w:sz="0" w:space="0" w:color="auto"/>
        <w:bottom w:val="none" w:sz="0" w:space="0" w:color="auto"/>
        <w:right w:val="none" w:sz="0" w:space="0" w:color="auto"/>
      </w:divBdr>
    </w:div>
    <w:div w:id="1566404777">
      <w:bodyDiv w:val="1"/>
      <w:marLeft w:val="0"/>
      <w:marRight w:val="0"/>
      <w:marTop w:val="0"/>
      <w:marBottom w:val="0"/>
      <w:divBdr>
        <w:top w:val="none" w:sz="0" w:space="0" w:color="auto"/>
        <w:left w:val="none" w:sz="0" w:space="0" w:color="auto"/>
        <w:bottom w:val="none" w:sz="0" w:space="0" w:color="auto"/>
        <w:right w:val="none" w:sz="0" w:space="0" w:color="auto"/>
      </w:divBdr>
    </w:div>
    <w:div w:id="1572959623">
      <w:bodyDiv w:val="1"/>
      <w:marLeft w:val="0"/>
      <w:marRight w:val="0"/>
      <w:marTop w:val="0"/>
      <w:marBottom w:val="0"/>
      <w:divBdr>
        <w:top w:val="none" w:sz="0" w:space="0" w:color="auto"/>
        <w:left w:val="none" w:sz="0" w:space="0" w:color="auto"/>
        <w:bottom w:val="none" w:sz="0" w:space="0" w:color="auto"/>
        <w:right w:val="none" w:sz="0" w:space="0" w:color="auto"/>
      </w:divBdr>
    </w:div>
    <w:div w:id="1592591849">
      <w:bodyDiv w:val="1"/>
      <w:marLeft w:val="0"/>
      <w:marRight w:val="0"/>
      <w:marTop w:val="0"/>
      <w:marBottom w:val="0"/>
      <w:divBdr>
        <w:top w:val="none" w:sz="0" w:space="0" w:color="auto"/>
        <w:left w:val="none" w:sz="0" w:space="0" w:color="auto"/>
        <w:bottom w:val="none" w:sz="0" w:space="0" w:color="auto"/>
        <w:right w:val="none" w:sz="0" w:space="0" w:color="auto"/>
      </w:divBdr>
    </w:div>
    <w:div w:id="1722510663">
      <w:bodyDiv w:val="1"/>
      <w:marLeft w:val="0"/>
      <w:marRight w:val="0"/>
      <w:marTop w:val="0"/>
      <w:marBottom w:val="0"/>
      <w:divBdr>
        <w:top w:val="none" w:sz="0" w:space="0" w:color="auto"/>
        <w:left w:val="none" w:sz="0" w:space="0" w:color="auto"/>
        <w:bottom w:val="none" w:sz="0" w:space="0" w:color="auto"/>
        <w:right w:val="none" w:sz="0" w:space="0" w:color="auto"/>
      </w:divBdr>
    </w:div>
    <w:div w:id="1744717716">
      <w:bodyDiv w:val="1"/>
      <w:marLeft w:val="0"/>
      <w:marRight w:val="0"/>
      <w:marTop w:val="0"/>
      <w:marBottom w:val="0"/>
      <w:divBdr>
        <w:top w:val="none" w:sz="0" w:space="0" w:color="auto"/>
        <w:left w:val="none" w:sz="0" w:space="0" w:color="auto"/>
        <w:bottom w:val="none" w:sz="0" w:space="0" w:color="auto"/>
        <w:right w:val="none" w:sz="0" w:space="0" w:color="auto"/>
      </w:divBdr>
    </w:div>
    <w:div w:id="1777947655">
      <w:bodyDiv w:val="1"/>
      <w:marLeft w:val="0"/>
      <w:marRight w:val="0"/>
      <w:marTop w:val="0"/>
      <w:marBottom w:val="0"/>
      <w:divBdr>
        <w:top w:val="none" w:sz="0" w:space="0" w:color="auto"/>
        <w:left w:val="none" w:sz="0" w:space="0" w:color="auto"/>
        <w:bottom w:val="none" w:sz="0" w:space="0" w:color="auto"/>
        <w:right w:val="none" w:sz="0" w:space="0" w:color="auto"/>
      </w:divBdr>
      <w:divsChild>
        <w:div w:id="1415127942">
          <w:marLeft w:val="547"/>
          <w:marRight w:val="0"/>
          <w:marTop w:val="120"/>
          <w:marBottom w:val="0"/>
          <w:divBdr>
            <w:top w:val="none" w:sz="0" w:space="0" w:color="auto"/>
            <w:left w:val="none" w:sz="0" w:space="0" w:color="auto"/>
            <w:bottom w:val="none" w:sz="0" w:space="0" w:color="auto"/>
            <w:right w:val="none" w:sz="0" w:space="0" w:color="auto"/>
          </w:divBdr>
        </w:div>
      </w:divsChild>
    </w:div>
    <w:div w:id="1779449840">
      <w:bodyDiv w:val="1"/>
      <w:marLeft w:val="0"/>
      <w:marRight w:val="0"/>
      <w:marTop w:val="0"/>
      <w:marBottom w:val="0"/>
      <w:divBdr>
        <w:top w:val="none" w:sz="0" w:space="0" w:color="auto"/>
        <w:left w:val="none" w:sz="0" w:space="0" w:color="auto"/>
        <w:bottom w:val="none" w:sz="0" w:space="0" w:color="auto"/>
        <w:right w:val="none" w:sz="0" w:space="0" w:color="auto"/>
      </w:divBdr>
    </w:div>
    <w:div w:id="1894074282">
      <w:bodyDiv w:val="1"/>
      <w:marLeft w:val="0"/>
      <w:marRight w:val="0"/>
      <w:marTop w:val="0"/>
      <w:marBottom w:val="0"/>
      <w:divBdr>
        <w:top w:val="none" w:sz="0" w:space="0" w:color="auto"/>
        <w:left w:val="none" w:sz="0" w:space="0" w:color="auto"/>
        <w:bottom w:val="none" w:sz="0" w:space="0" w:color="auto"/>
        <w:right w:val="none" w:sz="0" w:space="0" w:color="auto"/>
      </w:divBdr>
    </w:div>
    <w:div w:id="1897399601">
      <w:bodyDiv w:val="1"/>
      <w:marLeft w:val="0"/>
      <w:marRight w:val="0"/>
      <w:marTop w:val="0"/>
      <w:marBottom w:val="0"/>
      <w:divBdr>
        <w:top w:val="none" w:sz="0" w:space="0" w:color="auto"/>
        <w:left w:val="none" w:sz="0" w:space="0" w:color="auto"/>
        <w:bottom w:val="none" w:sz="0" w:space="0" w:color="auto"/>
        <w:right w:val="none" w:sz="0" w:space="0" w:color="auto"/>
      </w:divBdr>
    </w:div>
    <w:div w:id="1915776521">
      <w:bodyDiv w:val="1"/>
      <w:marLeft w:val="0"/>
      <w:marRight w:val="0"/>
      <w:marTop w:val="0"/>
      <w:marBottom w:val="0"/>
      <w:divBdr>
        <w:top w:val="none" w:sz="0" w:space="0" w:color="auto"/>
        <w:left w:val="none" w:sz="0" w:space="0" w:color="auto"/>
        <w:bottom w:val="none" w:sz="0" w:space="0" w:color="auto"/>
        <w:right w:val="none" w:sz="0" w:space="0" w:color="auto"/>
      </w:divBdr>
    </w:div>
    <w:div w:id="2033844678">
      <w:bodyDiv w:val="1"/>
      <w:marLeft w:val="0"/>
      <w:marRight w:val="0"/>
      <w:marTop w:val="0"/>
      <w:marBottom w:val="0"/>
      <w:divBdr>
        <w:top w:val="none" w:sz="0" w:space="0" w:color="auto"/>
        <w:left w:val="none" w:sz="0" w:space="0" w:color="auto"/>
        <w:bottom w:val="none" w:sz="0" w:space="0" w:color="auto"/>
        <w:right w:val="none" w:sz="0" w:space="0" w:color="auto"/>
      </w:divBdr>
    </w:div>
    <w:div w:id="21392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CDF6-AB6A-4093-876E-D4976382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QHOA-VPĐU.HVHC</dc:creator>
  <cp:lastModifiedBy>andongnhi</cp:lastModifiedBy>
  <cp:revision>3</cp:revision>
  <cp:lastPrinted>2009-12-31T23:48:00Z</cp:lastPrinted>
  <dcterms:created xsi:type="dcterms:W3CDTF">2017-05-26T02:35:00Z</dcterms:created>
  <dcterms:modified xsi:type="dcterms:W3CDTF">2017-05-26T02:36:00Z</dcterms:modified>
</cp:coreProperties>
</file>